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D0" w:rsidRPr="00EB7BCF" w:rsidRDefault="002A73D0" w:rsidP="002A73D0">
      <w:pPr>
        <w:tabs>
          <w:tab w:val="center" w:pos="4820"/>
          <w:tab w:val="left" w:pos="81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C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A73D0" w:rsidRPr="00EB7BCF" w:rsidRDefault="002A73D0" w:rsidP="002A7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CF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2A73D0" w:rsidRPr="00EB7BCF" w:rsidRDefault="002A73D0" w:rsidP="002A7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CF">
        <w:rPr>
          <w:rFonts w:ascii="Times New Roman" w:hAnsi="Times New Roman" w:cs="Times New Roman"/>
          <w:b/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70.8pt" o:ole="">
            <v:imagedata r:id="rId9" o:title=""/>
          </v:shape>
          <o:OLEObject Type="Embed" ProgID="PBrush" ShapeID="_x0000_i1025" DrawAspect="Content" ObjectID="_1633255568" r:id="rId10"/>
        </w:object>
      </w:r>
    </w:p>
    <w:p w:rsidR="002A73D0" w:rsidRPr="00EB7BCF" w:rsidRDefault="002A73D0" w:rsidP="002A7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CF">
        <w:rPr>
          <w:rFonts w:ascii="Times New Roman" w:hAnsi="Times New Roman" w:cs="Times New Roman"/>
          <w:b/>
          <w:sz w:val="28"/>
          <w:szCs w:val="28"/>
        </w:rPr>
        <w:t xml:space="preserve">АДМИНИСТРАЦИЯ ГОРОДСКОГО ПОСЕЛЕНИЯ </w:t>
      </w:r>
    </w:p>
    <w:p w:rsidR="002A73D0" w:rsidRPr="00EB7BCF" w:rsidRDefault="002A73D0" w:rsidP="002A7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CF">
        <w:rPr>
          <w:rFonts w:ascii="Times New Roman" w:hAnsi="Times New Roman" w:cs="Times New Roman"/>
          <w:b/>
          <w:sz w:val="28"/>
          <w:szCs w:val="28"/>
        </w:rPr>
        <w:t>«ПОСЕЛОК  ВЕЙДЕЛЕВКА» МУНИЦИПАЛЬНОГО РАЙОНА</w:t>
      </w:r>
    </w:p>
    <w:p w:rsidR="002A73D0" w:rsidRPr="00EB7BCF" w:rsidRDefault="002A73D0" w:rsidP="002A7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CF">
        <w:rPr>
          <w:rFonts w:ascii="Times New Roman" w:hAnsi="Times New Roman" w:cs="Times New Roman"/>
          <w:b/>
          <w:sz w:val="28"/>
          <w:szCs w:val="28"/>
        </w:rPr>
        <w:t xml:space="preserve"> «ВЕЙДЕЛЕВСКИЙ РАЙОН»</w:t>
      </w:r>
    </w:p>
    <w:p w:rsidR="002A73D0" w:rsidRPr="00EB7BCF" w:rsidRDefault="002A73D0" w:rsidP="002A7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3D0" w:rsidRPr="00EB7BCF" w:rsidRDefault="002A73D0" w:rsidP="002A7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C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A73D0" w:rsidRDefault="002A73D0" w:rsidP="002A73D0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E5B" w:rsidRPr="00CB1FD6" w:rsidRDefault="00913003" w:rsidP="00CB1FD6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«31</w:t>
      </w:r>
      <w:r w:rsidR="002A73D0" w:rsidRPr="00EB7BCF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2A73D0" w:rsidRPr="00EB7BC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E316A">
        <w:rPr>
          <w:rFonts w:ascii="Times New Roman" w:hAnsi="Times New Roman" w:cs="Times New Roman"/>
          <w:b/>
          <w:sz w:val="28"/>
          <w:szCs w:val="28"/>
        </w:rPr>
        <w:t>4</w:t>
      </w:r>
      <w:r w:rsidR="002A73D0" w:rsidRPr="00EB7BCF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</w:t>
      </w:r>
      <w:r w:rsidR="00056FE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A73D0" w:rsidRPr="00EB7BCF">
        <w:rPr>
          <w:rFonts w:ascii="Times New Roman" w:hAnsi="Times New Roman" w:cs="Times New Roman"/>
          <w:b/>
          <w:sz w:val="28"/>
          <w:szCs w:val="28"/>
        </w:rPr>
        <w:t xml:space="preserve">                      №</w:t>
      </w:r>
      <w:r>
        <w:rPr>
          <w:rFonts w:ascii="Times New Roman" w:hAnsi="Times New Roman" w:cs="Times New Roman"/>
          <w:b/>
          <w:sz w:val="28"/>
          <w:szCs w:val="28"/>
        </w:rPr>
        <w:t>50</w:t>
      </w:r>
    </w:p>
    <w:p w:rsidR="007E0E5B" w:rsidRPr="00E603D1" w:rsidRDefault="007E0E5B" w:rsidP="007E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E5B" w:rsidRPr="00E603D1" w:rsidRDefault="007E0E5B" w:rsidP="00BD5B26">
      <w:pPr>
        <w:spacing w:after="0" w:line="240" w:lineRule="auto"/>
        <w:ind w:right="28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3D1">
        <w:rPr>
          <w:rFonts w:ascii="Times New Roman" w:hAnsi="Times New Roman" w:cs="Times New Roman"/>
          <w:b/>
          <w:sz w:val="28"/>
          <w:szCs w:val="28"/>
        </w:rPr>
        <w:t>Об утверждении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03D1">
        <w:rPr>
          <w:rFonts w:ascii="Times New Roman" w:hAnsi="Times New Roman" w:cs="Times New Roman"/>
          <w:b/>
          <w:sz w:val="28"/>
          <w:szCs w:val="28"/>
        </w:rPr>
        <w:t>комплексного</w:t>
      </w:r>
      <w:r w:rsidR="00BD5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3D1">
        <w:rPr>
          <w:rFonts w:ascii="Times New Roman" w:hAnsi="Times New Roman" w:cs="Times New Roman"/>
          <w:b/>
          <w:sz w:val="28"/>
          <w:szCs w:val="28"/>
        </w:rPr>
        <w:t>развития систем коммунальной инфраструктуры</w:t>
      </w:r>
      <w:r w:rsidR="00BD5B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городского поселения «Поселок Вейделевка»</w:t>
      </w:r>
      <w:r w:rsidR="001B0A1E">
        <w:rPr>
          <w:rFonts w:ascii="Times New Roman" w:hAnsi="Times New Roman"/>
          <w:b/>
          <w:sz w:val="28"/>
          <w:szCs w:val="28"/>
        </w:rPr>
        <w:t xml:space="preserve"> </w:t>
      </w:r>
      <w:r w:rsidRPr="00E603D1">
        <w:rPr>
          <w:rFonts w:ascii="Times New Roman" w:hAnsi="Times New Roman" w:cs="Times New Roman"/>
          <w:b/>
          <w:sz w:val="28"/>
          <w:szCs w:val="28"/>
        </w:rPr>
        <w:t>на 2015-2024 годы»</w:t>
      </w:r>
    </w:p>
    <w:p w:rsidR="007E0E5B" w:rsidRDefault="007E0E5B" w:rsidP="007E0E5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E0E5B" w:rsidRPr="00E603D1" w:rsidRDefault="007E0E5B" w:rsidP="007E0E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E0E5B" w:rsidRPr="002A73D0" w:rsidRDefault="007E0E5B" w:rsidP="007E0E5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603D1">
        <w:rPr>
          <w:rFonts w:ascii="Times New Roman" w:hAnsi="Times New Roman"/>
          <w:sz w:val="28"/>
          <w:szCs w:val="28"/>
        </w:rPr>
        <w:t xml:space="preserve">В целях развития систем коммунальной инфраструктуры </w:t>
      </w:r>
      <w:r>
        <w:rPr>
          <w:rFonts w:ascii="Times New Roman" w:hAnsi="Times New Roman"/>
          <w:sz w:val="28"/>
          <w:szCs w:val="28"/>
        </w:rPr>
        <w:t>городского поселения «Поселок Вейделевка»</w:t>
      </w:r>
      <w:r w:rsidRPr="00E603D1">
        <w:rPr>
          <w:rFonts w:ascii="Times New Roman" w:hAnsi="Times New Roman"/>
          <w:sz w:val="28"/>
          <w:szCs w:val="28"/>
        </w:rPr>
        <w:t>, 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30.12.2004 г. № 210-ФЗ «Об основах регулирования тарифов организаций коммунального комплекса», руководствуясь генеральными планами, Уставом городского поселения «Поселок Вейделевка»</w:t>
      </w:r>
      <w:r w:rsidR="002A73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73D0" w:rsidRPr="002A73D0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A73D0" w:rsidRPr="002A73D0">
        <w:rPr>
          <w:rFonts w:ascii="Times New Roman" w:hAnsi="Times New Roman"/>
          <w:b/>
          <w:sz w:val="28"/>
          <w:szCs w:val="28"/>
        </w:rPr>
        <w:t xml:space="preserve"> о с т а н о в л я ю</w:t>
      </w:r>
      <w:r w:rsidRPr="002A73D0">
        <w:rPr>
          <w:rFonts w:ascii="Times New Roman" w:hAnsi="Times New Roman"/>
          <w:b/>
          <w:sz w:val="28"/>
          <w:szCs w:val="28"/>
        </w:rPr>
        <w:t>:</w:t>
      </w:r>
    </w:p>
    <w:p w:rsidR="007E0E5B" w:rsidRPr="00E603D1" w:rsidRDefault="007E0E5B" w:rsidP="007E0E5B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D1">
        <w:rPr>
          <w:rFonts w:ascii="Times New Roman" w:hAnsi="Times New Roman" w:cs="Times New Roman"/>
          <w:sz w:val="28"/>
          <w:szCs w:val="28"/>
        </w:rPr>
        <w:t xml:space="preserve">Утвердить программу комплексного развития систем коммунальной инфраструктуры </w:t>
      </w:r>
      <w:r>
        <w:rPr>
          <w:rFonts w:ascii="Times New Roman" w:hAnsi="Times New Roman"/>
          <w:sz w:val="28"/>
          <w:szCs w:val="28"/>
        </w:rPr>
        <w:t>городского поселения «Поселок Вейделевка»</w:t>
      </w:r>
      <w:r w:rsidRPr="00E603D1">
        <w:rPr>
          <w:rFonts w:ascii="Times New Roman" w:hAnsi="Times New Roman" w:cs="Times New Roman"/>
          <w:sz w:val="28"/>
          <w:szCs w:val="28"/>
        </w:rPr>
        <w:t xml:space="preserve"> на 2015-2024 годы (прилагается).</w:t>
      </w:r>
    </w:p>
    <w:p w:rsidR="007E0E5B" w:rsidRPr="00E603D1" w:rsidRDefault="002A73D0" w:rsidP="007E0E5B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7E0E5B" w:rsidRPr="00E603D1">
        <w:rPr>
          <w:rFonts w:ascii="Times New Roman" w:hAnsi="Times New Roman" w:cs="Times New Roman"/>
          <w:sz w:val="28"/>
          <w:szCs w:val="28"/>
        </w:rPr>
        <w:t xml:space="preserve"> вступает в силу с 01.01.2015 г.</w:t>
      </w:r>
    </w:p>
    <w:p w:rsidR="007E0E5B" w:rsidRPr="00E603D1" w:rsidRDefault="007E0E5B" w:rsidP="007E0E5B">
      <w:pPr>
        <w:pStyle w:val="a4"/>
        <w:numPr>
          <w:ilvl w:val="0"/>
          <w:numId w:val="20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бнародовать</w:t>
      </w:r>
      <w:r w:rsidRPr="00E603D1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A73D0">
        <w:rPr>
          <w:rFonts w:ascii="Times New Roman" w:hAnsi="Times New Roman" w:cs="Times New Roman"/>
          <w:sz w:val="28"/>
          <w:szCs w:val="28"/>
        </w:rPr>
        <w:t>постановление</w:t>
      </w:r>
      <w:r w:rsidRPr="00E603D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</w:t>
      </w:r>
      <w:r w:rsidRPr="00E603D1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городского поселения «Поселок Вейделевка» </w:t>
      </w:r>
      <w:r w:rsidRPr="00E603D1">
        <w:rPr>
          <w:rFonts w:ascii="Times New Roman" w:hAnsi="Times New Roman" w:cs="Times New Roman"/>
          <w:sz w:val="28"/>
          <w:szCs w:val="28"/>
        </w:rPr>
        <w:t>(</w:t>
      </w:r>
      <w:r w:rsidRPr="00EA7D21">
        <w:rPr>
          <w:rFonts w:ascii="Times New Roman" w:eastAsia="Times New Roman" w:hAnsi="Times New Roman" w:cs="Times New Roman"/>
          <w:sz w:val="28"/>
          <w:szCs w:val="28"/>
        </w:rPr>
        <w:t>www.</w:t>
      </w:r>
      <w:hyperlink r:id="rId11" w:history="1">
        <w:r w:rsidRPr="00911C8F">
          <w:rPr>
            <w:rFonts w:ascii="Times New Roman" w:eastAsia="Times New Roman" w:hAnsi="Times New Roman" w:cs="Times New Roman"/>
            <w:sz w:val="28"/>
            <w:szCs w:val="28"/>
          </w:rPr>
          <w:t>admveidelevka.ru</w:t>
        </w:r>
      </w:hyperlink>
      <w:r w:rsidRPr="00E603D1">
        <w:rPr>
          <w:rFonts w:ascii="Times New Roman" w:hAnsi="Times New Roman" w:cs="Times New Roman"/>
          <w:sz w:val="28"/>
          <w:szCs w:val="28"/>
        </w:rPr>
        <w:t>).</w:t>
      </w:r>
    </w:p>
    <w:p w:rsidR="007E0E5B" w:rsidRPr="002A73D0" w:rsidRDefault="007E0E5B" w:rsidP="007E0E5B">
      <w:pPr>
        <w:pStyle w:val="a4"/>
        <w:numPr>
          <w:ilvl w:val="0"/>
          <w:numId w:val="20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3D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2A73D0" w:rsidRPr="002A73D0">
        <w:rPr>
          <w:rFonts w:ascii="Times New Roman" w:hAnsi="Times New Roman" w:cs="Times New Roman"/>
          <w:sz w:val="28"/>
          <w:szCs w:val="28"/>
        </w:rPr>
        <w:t>постановления</w:t>
      </w:r>
      <w:r w:rsidRPr="002A73D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A73D0">
        <w:rPr>
          <w:rFonts w:ascii="Times New Roman" w:hAnsi="Times New Roman" w:cs="Times New Roman"/>
          <w:sz w:val="28"/>
          <w:szCs w:val="28"/>
        </w:rPr>
        <w:t>заместителя главы администрации по организационным вопросам, муниципальному хозяйству и ЛПХ.</w:t>
      </w:r>
    </w:p>
    <w:p w:rsidR="002A73D0" w:rsidRDefault="002A73D0" w:rsidP="002A73D0">
      <w:pPr>
        <w:tabs>
          <w:tab w:val="left" w:pos="0"/>
          <w:tab w:val="left" w:pos="709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FD6" w:rsidRPr="002A73D0" w:rsidRDefault="00CB1FD6" w:rsidP="002A73D0">
      <w:pPr>
        <w:tabs>
          <w:tab w:val="left" w:pos="0"/>
          <w:tab w:val="left" w:pos="709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3D0" w:rsidRPr="00734E35" w:rsidRDefault="002A73D0" w:rsidP="002A73D0">
      <w:pPr>
        <w:pStyle w:val="afc"/>
        <w:shd w:val="clear" w:color="auto" w:fill="auto"/>
        <w:tabs>
          <w:tab w:val="left" w:pos="1186"/>
        </w:tabs>
        <w:spacing w:after="0"/>
        <w:ind w:right="20"/>
        <w:jc w:val="both"/>
        <w:rPr>
          <w:rStyle w:val="afb"/>
          <w:b/>
          <w:color w:val="000000"/>
          <w:sz w:val="28"/>
          <w:szCs w:val="28"/>
        </w:rPr>
      </w:pPr>
      <w:r w:rsidRPr="00734E35">
        <w:rPr>
          <w:rStyle w:val="afb"/>
          <w:b/>
          <w:color w:val="000000"/>
          <w:sz w:val="28"/>
          <w:szCs w:val="28"/>
        </w:rPr>
        <w:t>Глава администрации городского</w:t>
      </w:r>
    </w:p>
    <w:p w:rsidR="002A73D0" w:rsidRDefault="00CB1FD6" w:rsidP="002A73D0">
      <w:pPr>
        <w:pStyle w:val="afc"/>
        <w:shd w:val="clear" w:color="auto" w:fill="auto"/>
        <w:tabs>
          <w:tab w:val="left" w:pos="-426"/>
          <w:tab w:val="left" w:pos="7655"/>
        </w:tabs>
        <w:spacing w:after="0"/>
        <w:ind w:right="20"/>
        <w:jc w:val="left"/>
        <w:rPr>
          <w:rStyle w:val="afb"/>
          <w:b/>
          <w:color w:val="000000"/>
          <w:sz w:val="28"/>
          <w:szCs w:val="28"/>
        </w:rPr>
      </w:pPr>
      <w:r>
        <w:rPr>
          <w:rStyle w:val="afb"/>
          <w:b/>
          <w:color w:val="000000"/>
          <w:sz w:val="28"/>
          <w:szCs w:val="28"/>
        </w:rPr>
        <w:t xml:space="preserve">поселения «Поселок Вейделевка»                                        </w:t>
      </w:r>
      <w:r w:rsidR="002A73D0" w:rsidRPr="00734E35">
        <w:rPr>
          <w:rStyle w:val="afb"/>
          <w:b/>
          <w:color w:val="000000"/>
          <w:sz w:val="28"/>
          <w:szCs w:val="28"/>
        </w:rPr>
        <w:t>И.</w:t>
      </w:r>
      <w:r>
        <w:rPr>
          <w:rStyle w:val="afb"/>
          <w:b/>
          <w:color w:val="000000"/>
          <w:sz w:val="28"/>
          <w:szCs w:val="28"/>
        </w:rPr>
        <w:t xml:space="preserve">Н. </w:t>
      </w:r>
      <w:r w:rsidR="002A73D0" w:rsidRPr="00734E35">
        <w:rPr>
          <w:rStyle w:val="afb"/>
          <w:b/>
          <w:color w:val="000000"/>
          <w:sz w:val="28"/>
          <w:szCs w:val="28"/>
        </w:rPr>
        <w:t>Майстренко</w:t>
      </w:r>
    </w:p>
    <w:p w:rsidR="00CB1FD6" w:rsidRPr="00CB1FD6" w:rsidRDefault="00CB1FD6" w:rsidP="00CB1FD6">
      <w:pPr>
        <w:widowControl w:val="0"/>
        <w:tabs>
          <w:tab w:val="left" w:pos="-426"/>
          <w:tab w:val="left" w:pos="7088"/>
        </w:tabs>
        <w:spacing w:after="0" w:line="240" w:lineRule="auto"/>
        <w:ind w:right="20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CB1FD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Копия верна:</w:t>
      </w:r>
    </w:p>
    <w:p w:rsidR="00CB1FD6" w:rsidRPr="00CB1FD6" w:rsidRDefault="00CB1FD6" w:rsidP="00CB1FD6">
      <w:pPr>
        <w:widowControl w:val="0"/>
        <w:tabs>
          <w:tab w:val="left" w:pos="1186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CB1FD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Глава администрации городского</w:t>
      </w:r>
    </w:p>
    <w:p w:rsidR="00CB1FD6" w:rsidRPr="00CB1FD6" w:rsidRDefault="00CB1FD6" w:rsidP="00CB1FD6">
      <w:pPr>
        <w:widowControl w:val="0"/>
        <w:tabs>
          <w:tab w:val="left" w:pos="-426"/>
          <w:tab w:val="left" w:pos="7088"/>
        </w:tabs>
        <w:spacing w:after="0" w:line="240" w:lineRule="auto"/>
        <w:ind w:right="20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CB1FD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поселения «Поселок Вейделевка»</w:t>
      </w:r>
      <w:r w:rsidRPr="00CB1FD6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ab/>
        <w:t>И.Н. Майстренко</w:t>
      </w:r>
    </w:p>
    <w:p w:rsidR="00CB1FD6" w:rsidRPr="00734E35" w:rsidRDefault="00CB1FD6" w:rsidP="002A73D0">
      <w:pPr>
        <w:pStyle w:val="afc"/>
        <w:shd w:val="clear" w:color="auto" w:fill="auto"/>
        <w:tabs>
          <w:tab w:val="left" w:pos="-426"/>
          <w:tab w:val="left" w:pos="7655"/>
        </w:tabs>
        <w:spacing w:after="0"/>
        <w:ind w:right="20"/>
        <w:jc w:val="left"/>
        <w:rPr>
          <w:rStyle w:val="afb"/>
          <w:b/>
          <w:color w:val="000000"/>
          <w:sz w:val="28"/>
          <w:szCs w:val="28"/>
        </w:rPr>
      </w:pPr>
    </w:p>
    <w:p w:rsidR="002F2E18" w:rsidRPr="002F2E18" w:rsidRDefault="002F2E18" w:rsidP="002F2E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E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</w:t>
      </w:r>
    </w:p>
    <w:p w:rsidR="002F2E18" w:rsidRPr="002F2E18" w:rsidRDefault="002F2E18" w:rsidP="002F2E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E18">
        <w:rPr>
          <w:rFonts w:ascii="Times New Roman" w:hAnsi="Times New Roman" w:cs="Times New Roman"/>
          <w:b/>
          <w:bCs/>
          <w:sz w:val="28"/>
          <w:szCs w:val="28"/>
        </w:rPr>
        <w:t>КОМПЛЕКСНОГО РАЗВИТИЯ СИСТЕМ КОММУНАЛЬНОЙ</w:t>
      </w:r>
    </w:p>
    <w:p w:rsidR="002F2E18" w:rsidRDefault="002F2E18" w:rsidP="002F2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E18">
        <w:rPr>
          <w:rFonts w:ascii="Times New Roman" w:hAnsi="Times New Roman" w:cs="Times New Roman"/>
          <w:b/>
          <w:bCs/>
          <w:sz w:val="28"/>
          <w:szCs w:val="28"/>
        </w:rPr>
        <w:t>ИНФРАСТРУКТУРЫ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7F8B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«ПОСЕЛОК ВЕЙДЕЛЕВКА» </w:t>
      </w:r>
      <w:r w:rsidR="00855B74">
        <w:rPr>
          <w:rFonts w:ascii="Times New Roman" w:hAnsi="Times New Roman" w:cs="Times New Roman"/>
          <w:b/>
          <w:bCs/>
          <w:sz w:val="28"/>
          <w:szCs w:val="28"/>
        </w:rPr>
        <w:t>НА 2015-2024 г.г.</w:t>
      </w:r>
    </w:p>
    <w:p w:rsidR="002F2E18" w:rsidRPr="004333CB" w:rsidRDefault="002F2E18" w:rsidP="0043449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3CB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2F2E18" w:rsidRPr="00D523D7" w:rsidTr="00B37A23">
        <w:tc>
          <w:tcPr>
            <w:tcW w:w="2802" w:type="dxa"/>
          </w:tcPr>
          <w:p w:rsidR="002F2E18" w:rsidRPr="00D523D7" w:rsidRDefault="002F2E18" w:rsidP="002F2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3D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</w:tcPr>
          <w:p w:rsidR="002F2E18" w:rsidRPr="00D523D7" w:rsidRDefault="002F2E18" w:rsidP="007E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3D7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систем коммунальной</w:t>
            </w:r>
            <w:r w:rsidR="00603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3D7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CC7F8B" w:rsidRPr="00D52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F8B" w:rsidRPr="00CC7F8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«Поселок Вейделевка» </w:t>
            </w:r>
            <w:r w:rsidR="00855B74">
              <w:rPr>
                <w:rFonts w:ascii="Times New Roman" w:hAnsi="Times New Roman" w:cs="Times New Roman"/>
                <w:sz w:val="28"/>
                <w:szCs w:val="28"/>
              </w:rPr>
              <w:t>на 2015-2024 г.г.</w:t>
            </w:r>
            <w:r w:rsidRPr="00D523D7">
              <w:rPr>
                <w:rFonts w:ascii="Times New Roman" w:hAnsi="Times New Roman" w:cs="Times New Roman"/>
                <w:sz w:val="28"/>
                <w:szCs w:val="28"/>
              </w:rPr>
              <w:t>- далее Программа</w:t>
            </w:r>
            <w:r w:rsidR="002A7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2E18" w:rsidRPr="00D523D7" w:rsidTr="00B37A23">
        <w:tc>
          <w:tcPr>
            <w:tcW w:w="2802" w:type="dxa"/>
          </w:tcPr>
          <w:p w:rsidR="002F2E18" w:rsidRPr="00D523D7" w:rsidRDefault="002F2E18" w:rsidP="002F2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3D7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47254E" w:rsidRDefault="0047254E" w:rsidP="004725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23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Федеральный закон от 06 октября 2003 года </w:t>
            </w:r>
            <w:hyperlink r:id="rId12" w:history="1">
              <w:r w:rsidRPr="00D523D7">
                <w:rPr>
                  <w:rFonts w:ascii="Times New Roman" w:eastAsia="Times New Roman" w:hAnsi="Times New Roman"/>
                  <w:sz w:val="28"/>
                  <w:szCs w:val="28"/>
                </w:rPr>
                <w:t>№ 131-ФЗ</w:t>
              </w:r>
            </w:hyperlink>
            <w:r w:rsidRPr="00D523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47254E" w:rsidRPr="00A461AE" w:rsidRDefault="00130A41" w:rsidP="004725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t>-</w:t>
            </w:r>
            <w:r w:rsidR="002A73D0">
              <w:t xml:space="preserve"> </w:t>
            </w:r>
            <w:hyperlink r:id="rId13" w:history="1">
              <w:r w:rsidR="00A461AE" w:rsidRPr="00A461AE">
                <w:rPr>
                  <w:rStyle w:val="af5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постановление</w:t>
              </w:r>
            </w:hyperlink>
            <w:r w:rsidR="0047254E" w:rsidRPr="00A461AE">
              <w:rPr>
                <w:rFonts w:ascii="Times New Roman" w:hAnsi="Times New Roman"/>
                <w:sz w:val="28"/>
                <w:szCs w:val="28"/>
              </w:rPr>
              <w:t xml:space="preserve"> Правительства </w:t>
            </w:r>
            <w:r w:rsidR="00A461AE" w:rsidRPr="00A461AE">
              <w:rPr>
                <w:rFonts w:ascii="Times New Roman" w:hAnsi="Times New Roman"/>
                <w:sz w:val="28"/>
                <w:szCs w:val="28"/>
              </w:rPr>
              <w:t>Белгородской области</w:t>
            </w:r>
            <w:r w:rsidR="0047254E" w:rsidRPr="00A461A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A461AE" w:rsidRPr="00A461AE">
              <w:rPr>
                <w:rFonts w:ascii="Times New Roman" w:hAnsi="Times New Roman"/>
                <w:sz w:val="28"/>
                <w:szCs w:val="28"/>
              </w:rPr>
              <w:t>24</w:t>
            </w:r>
            <w:r w:rsidR="00CC7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61AE" w:rsidRPr="00A461AE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47254E" w:rsidRPr="00A461AE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A461AE" w:rsidRPr="00A461AE">
              <w:rPr>
                <w:rFonts w:ascii="Times New Roman" w:hAnsi="Times New Roman"/>
                <w:sz w:val="28"/>
                <w:szCs w:val="28"/>
              </w:rPr>
              <w:t>4</w:t>
            </w:r>
            <w:r w:rsidR="0047254E" w:rsidRPr="00A461AE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BA7C3F" w:rsidRPr="00A461AE">
              <w:rPr>
                <w:rFonts w:ascii="Times New Roman" w:hAnsi="Times New Roman"/>
                <w:sz w:val="28"/>
                <w:szCs w:val="28"/>
              </w:rPr>
              <w:t>№</w:t>
            </w:r>
            <w:r w:rsidR="00A461AE" w:rsidRPr="00A461AE">
              <w:rPr>
                <w:rFonts w:ascii="Times New Roman" w:hAnsi="Times New Roman"/>
                <w:sz w:val="28"/>
                <w:szCs w:val="28"/>
              </w:rPr>
              <w:t>99-пп</w:t>
            </w:r>
            <w:r w:rsidR="0047254E" w:rsidRPr="00A461AE">
              <w:rPr>
                <w:rFonts w:ascii="Times New Roman" w:hAnsi="Times New Roman"/>
                <w:sz w:val="28"/>
                <w:szCs w:val="28"/>
              </w:rPr>
              <w:t xml:space="preserve"> «Об утверждении </w:t>
            </w:r>
            <w:r w:rsidR="00A461AE" w:rsidRPr="00A461AE">
              <w:rPr>
                <w:rFonts w:ascii="Times New Roman" w:hAnsi="Times New Roman"/>
                <w:sz w:val="28"/>
                <w:szCs w:val="28"/>
              </w:rPr>
              <w:t>графика разработки и утверждения программ комплексного развития систем коммунальной инфраструктуры поселений, городских округов»</w:t>
            </w:r>
            <w:r w:rsidR="00272A62" w:rsidRPr="00A461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7254E" w:rsidRPr="00D523D7" w:rsidRDefault="00130A41" w:rsidP="00272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6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2E18" w:rsidRPr="00D523D7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 РФ от 14.06.2013 № 502 «Об утверждении требований к программам комплексного развития систем коммунальной инфраструктуры посел</w:t>
            </w:r>
            <w:r w:rsidR="00272A62">
              <w:rPr>
                <w:rFonts w:ascii="Times New Roman" w:hAnsi="Times New Roman" w:cs="Times New Roman"/>
                <w:sz w:val="28"/>
                <w:szCs w:val="28"/>
              </w:rPr>
              <w:t>ений, городских округов».</w:t>
            </w:r>
          </w:p>
        </w:tc>
      </w:tr>
      <w:tr w:rsidR="002F2E18" w:rsidRPr="00D523D7" w:rsidTr="00B37A23">
        <w:tc>
          <w:tcPr>
            <w:tcW w:w="2802" w:type="dxa"/>
          </w:tcPr>
          <w:p w:rsidR="002F2E18" w:rsidRPr="00D523D7" w:rsidRDefault="002F2E18" w:rsidP="002F2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3D7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45" w:type="dxa"/>
          </w:tcPr>
          <w:p w:rsidR="002F2E18" w:rsidRPr="00CC7F8B" w:rsidRDefault="002F2E18" w:rsidP="001868E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868EC" w:rsidRPr="001868EC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«Поселок Вейделевка»</w:t>
            </w:r>
            <w:r w:rsidR="002A7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2E18" w:rsidRPr="00D523D7" w:rsidTr="00B37A23">
        <w:tc>
          <w:tcPr>
            <w:tcW w:w="2802" w:type="dxa"/>
          </w:tcPr>
          <w:p w:rsidR="002F2E18" w:rsidRPr="00D523D7" w:rsidRDefault="002F2E18" w:rsidP="002F2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D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</w:p>
          <w:p w:rsidR="002F2E18" w:rsidRPr="00D523D7" w:rsidRDefault="002F2E18" w:rsidP="005E3C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D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</w:tcPr>
          <w:p w:rsidR="002F2E18" w:rsidRPr="00CC7F8B" w:rsidRDefault="00B32E0C" w:rsidP="002F2E1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«Поселок Вейделевка»</w:t>
            </w:r>
            <w:r w:rsidR="002A7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2E18" w:rsidRPr="00D523D7" w:rsidTr="00B37A23">
        <w:tc>
          <w:tcPr>
            <w:tcW w:w="2802" w:type="dxa"/>
          </w:tcPr>
          <w:p w:rsidR="002F2E18" w:rsidRPr="00D523D7" w:rsidRDefault="002A73D0" w:rsidP="002A73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5" w:type="dxa"/>
          </w:tcPr>
          <w:p w:rsidR="00130A41" w:rsidRPr="00D523D7" w:rsidRDefault="002F23FE" w:rsidP="00186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3D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долгосрочных стратегических задач развития систем коммунальной инфраструктуры </w:t>
            </w:r>
            <w:r w:rsidR="001868EC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«Поселок Вейделевка» муниципального района «Вейделевский район»</w:t>
            </w:r>
            <w:r w:rsidRPr="00D523D7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Белгородской области для удовлетворения возрастающей потребности в объектах жилищного и общественно-делового строительства, модернизация и реформирование жилищно-коммунального хозяйства, комплексное улучшение условий проживания граждан, привлечение инвестиций, повышение эффективности, устойчивости и надежности функционирования жилищно-коммунальных систем жизнеобеспечения населения, улучшение качества жилищно-коммунальных услуг с одновременным снижением нерациональных затрат</w:t>
            </w:r>
            <w:r w:rsidR="00E926BE" w:rsidRPr="00D52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2E18" w:rsidRPr="00D523D7" w:rsidTr="00B37A23">
        <w:tc>
          <w:tcPr>
            <w:tcW w:w="2802" w:type="dxa"/>
          </w:tcPr>
          <w:p w:rsidR="002F2E18" w:rsidRPr="00D523D7" w:rsidRDefault="002F2E18" w:rsidP="002F2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D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45" w:type="dxa"/>
          </w:tcPr>
          <w:p w:rsidR="002F2E18" w:rsidRPr="00D523D7" w:rsidRDefault="00E926BE" w:rsidP="00186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3D7">
              <w:rPr>
                <w:rFonts w:ascii="Times New Roman" w:hAnsi="Times New Roman" w:cs="Times New Roman"/>
                <w:sz w:val="28"/>
                <w:szCs w:val="28"/>
              </w:rPr>
              <w:t>Обеспечение надежной и эффективной поставки коммунальных ресурсов за счет реконструкции и модернизации систем коммунальной инфраструктуры.</w:t>
            </w:r>
            <w:r w:rsidR="005E3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7C4" w:rsidRPr="00D523D7">
              <w:rPr>
                <w:rFonts w:ascii="Times New Roman" w:hAnsi="Times New Roman" w:cs="Times New Roman"/>
                <w:sz w:val="28"/>
                <w:szCs w:val="28"/>
              </w:rPr>
              <w:t>Улучше</w:t>
            </w:r>
            <w:r w:rsidR="00130A41">
              <w:rPr>
                <w:rFonts w:ascii="Times New Roman" w:hAnsi="Times New Roman" w:cs="Times New Roman"/>
                <w:sz w:val="28"/>
                <w:szCs w:val="28"/>
              </w:rPr>
              <w:t xml:space="preserve">ние экологической обстановки в </w:t>
            </w:r>
            <w:r w:rsidR="001868EC">
              <w:rPr>
                <w:rFonts w:ascii="Times New Roman" w:hAnsi="Times New Roman" w:cs="Times New Roman"/>
                <w:sz w:val="28"/>
                <w:szCs w:val="28"/>
              </w:rPr>
              <w:t>городском поселении «Поселок Вейделевка»</w:t>
            </w:r>
            <w:r w:rsidR="009977C4" w:rsidRPr="00D523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523D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D52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доступности для населения стоимости  жилищно-коммунальных услуг.</w:t>
            </w:r>
          </w:p>
        </w:tc>
      </w:tr>
      <w:tr w:rsidR="002F2E18" w:rsidRPr="00D523D7" w:rsidTr="00B37A23">
        <w:tc>
          <w:tcPr>
            <w:tcW w:w="2802" w:type="dxa"/>
          </w:tcPr>
          <w:p w:rsidR="002F2E18" w:rsidRPr="00D523D7" w:rsidRDefault="002F2E18" w:rsidP="002F2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показатели программы</w:t>
            </w:r>
          </w:p>
        </w:tc>
        <w:tc>
          <w:tcPr>
            <w:tcW w:w="6945" w:type="dxa"/>
          </w:tcPr>
          <w:p w:rsidR="00AE7DD1" w:rsidRDefault="00AE7DD1" w:rsidP="002652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Строительство очистных сооружений.</w:t>
            </w:r>
          </w:p>
          <w:p w:rsidR="002652C7" w:rsidRPr="00434495" w:rsidRDefault="002652C7" w:rsidP="002652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4344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окращение количества аварий и отказов в работе оборудования;</w:t>
            </w:r>
          </w:p>
          <w:p w:rsidR="002652C7" w:rsidRPr="00434495" w:rsidRDefault="002652C7" w:rsidP="002652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4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уменьшение потерь в системах коммунальной инфраструктуры;</w:t>
            </w:r>
          </w:p>
          <w:p w:rsidR="002652C7" w:rsidRPr="00434495" w:rsidRDefault="002652C7" w:rsidP="002652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44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замена морально устаревшего и физически изношенного оборудования;</w:t>
            </w:r>
          </w:p>
          <w:p w:rsidR="002F2E18" w:rsidRPr="00434495" w:rsidRDefault="002652C7" w:rsidP="001868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9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обеспечение возможности подключения к существующим сетям новых застройщиков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 п</w:t>
            </w:r>
            <w:r w:rsidR="001F4109" w:rsidRPr="00434495">
              <w:rPr>
                <w:rFonts w:ascii="Times New Roman" w:hAnsi="Times New Roman" w:cs="Times New Roman"/>
                <w:sz w:val="28"/>
                <w:szCs w:val="28"/>
              </w:rPr>
              <w:t xml:space="preserve">ерспективная обеспеченность застройки </w:t>
            </w:r>
            <w:r w:rsidR="001868EC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«Поселок Вейделевка»</w:t>
            </w:r>
            <w:r w:rsidR="001F4109" w:rsidRPr="00434495">
              <w:rPr>
                <w:rFonts w:ascii="Times New Roman" w:hAnsi="Times New Roman" w:cs="Times New Roman"/>
                <w:sz w:val="28"/>
                <w:szCs w:val="28"/>
              </w:rPr>
              <w:t xml:space="preserve"> и потребности населения в системах коммунальной инфраструктуры, объектах, используемых для утилизации, обезвреживания и захоронения </w:t>
            </w:r>
            <w:r w:rsidR="00A16E84">
              <w:rPr>
                <w:rFonts w:ascii="Times New Roman" w:hAnsi="Times New Roman" w:cs="Times New Roman"/>
                <w:sz w:val="28"/>
                <w:szCs w:val="28"/>
              </w:rPr>
              <w:t>твердых бытовых отходов</w:t>
            </w:r>
          </w:p>
        </w:tc>
      </w:tr>
      <w:tr w:rsidR="002F2E18" w:rsidRPr="00D523D7" w:rsidTr="00B37A23">
        <w:tc>
          <w:tcPr>
            <w:tcW w:w="2802" w:type="dxa"/>
          </w:tcPr>
          <w:p w:rsidR="002F2E18" w:rsidRPr="00D523D7" w:rsidRDefault="001868EC" w:rsidP="009E31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 и этапы реализации </w:t>
            </w:r>
            <w:r w:rsidR="002F2E18" w:rsidRPr="00D523D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</w:tcPr>
          <w:p w:rsidR="002F2E18" w:rsidRPr="00D523D7" w:rsidRDefault="00C767E3" w:rsidP="00C76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3D7">
              <w:rPr>
                <w:rFonts w:ascii="Times New Roman" w:hAnsi="Times New Roman" w:cs="Times New Roman"/>
                <w:sz w:val="28"/>
                <w:szCs w:val="28"/>
              </w:rPr>
              <w:t>2015-2024 г.г.</w:t>
            </w:r>
          </w:p>
        </w:tc>
      </w:tr>
      <w:tr w:rsidR="002F2E18" w:rsidRPr="00D523D7" w:rsidTr="00B37A23">
        <w:tc>
          <w:tcPr>
            <w:tcW w:w="2802" w:type="dxa"/>
          </w:tcPr>
          <w:p w:rsidR="002F2E18" w:rsidRPr="00CC7F8B" w:rsidRDefault="002F2E18" w:rsidP="007F2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2E0C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="007F2664" w:rsidRPr="00B32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E0C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6945" w:type="dxa"/>
          </w:tcPr>
          <w:p w:rsidR="00B37A23" w:rsidRDefault="004333CB" w:rsidP="009C7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A2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для реализации Программы</w:t>
            </w:r>
            <w:r w:rsidR="00B37A23" w:rsidRPr="00B3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CA6" w:rsidRPr="00B37A23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9F3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7CA6" w:rsidRPr="00B37A2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E7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7CA6" w:rsidRPr="00B3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CA6" w:rsidRPr="00B37A23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="009C7CA6" w:rsidRPr="00B37A23">
              <w:rPr>
                <w:rFonts w:ascii="Times New Roman" w:hAnsi="Times New Roman" w:cs="Times New Roman"/>
                <w:sz w:val="28"/>
                <w:szCs w:val="28"/>
              </w:rPr>
              <w:t xml:space="preserve">. составляет </w:t>
            </w:r>
            <w:r w:rsidR="009F3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6BB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B37A23" w:rsidRPr="00B3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BBE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="00B37A23" w:rsidRPr="00B37A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6BBE">
              <w:rPr>
                <w:rFonts w:ascii="Times New Roman" w:hAnsi="Times New Roman" w:cs="Times New Roman"/>
                <w:sz w:val="28"/>
                <w:szCs w:val="28"/>
              </w:rPr>
              <w:t>074</w:t>
            </w:r>
            <w:r w:rsidR="00B37A23" w:rsidRPr="00B3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7CA6" w:rsidRPr="00B37A2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9C7CA6" w:rsidRPr="00B37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2E18" w:rsidRPr="00D523D7" w:rsidRDefault="004333CB" w:rsidP="009E3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BE">
              <w:rPr>
                <w:rFonts w:ascii="Times New Roman" w:hAnsi="Times New Roman" w:cs="Times New Roman"/>
                <w:sz w:val="28"/>
                <w:szCs w:val="28"/>
              </w:rPr>
              <w:t>Указанная в Программе стоимость работ и мероприятий является ориентировочной и будет уточняться по мере разработки проектно-сметной документации</w:t>
            </w:r>
            <w:r w:rsidR="002A7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F2664" w:rsidRDefault="007F2664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65D9" w:rsidRDefault="00B565D9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65D9" w:rsidRDefault="00B565D9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65D9" w:rsidRDefault="00B565D9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65D9" w:rsidRDefault="00B565D9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65D9" w:rsidRDefault="00B565D9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65D9" w:rsidRDefault="00B565D9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65D9" w:rsidRDefault="00B565D9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65D9" w:rsidRDefault="00B565D9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65D9" w:rsidRDefault="00B565D9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65D9" w:rsidRDefault="00B565D9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65D9" w:rsidRDefault="00B565D9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65D9" w:rsidRDefault="00B565D9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65D9" w:rsidRDefault="00B565D9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65D9" w:rsidRDefault="00B565D9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65D9" w:rsidRDefault="00B565D9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65D9" w:rsidRDefault="00B565D9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316A" w:rsidRDefault="009E316A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316A" w:rsidRDefault="009E316A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316A" w:rsidRDefault="009E316A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1934" w:rsidRPr="00B37A23" w:rsidRDefault="006F1934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7A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Программа комплексного развития системы коммунальной инфраструктуры </w:t>
      </w:r>
      <w:r w:rsidR="00CC7F8B" w:rsidRPr="00B37A23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Вейделевка» </w:t>
      </w:r>
      <w:r w:rsidRPr="00B37A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2024 года состоит из разделов:</w:t>
      </w:r>
    </w:p>
    <w:p w:rsidR="006F1934" w:rsidRPr="00434495" w:rsidRDefault="006F1934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4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="002A73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4495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Введение.</w:t>
      </w:r>
    </w:p>
    <w:p w:rsidR="006F1934" w:rsidRPr="00434495" w:rsidRDefault="006F1934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4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4344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A7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4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 социально-экономического и демографического состояния </w:t>
      </w:r>
      <w:r w:rsidR="001450D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«Посёлок Вейделевка».</w:t>
      </w:r>
    </w:p>
    <w:p w:rsidR="00D535C2" w:rsidRDefault="006F1934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4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4344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A73D0" w:rsidRPr="002A7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 существующего состояния систем коммунальной инфраструктуры. </w:t>
      </w:r>
    </w:p>
    <w:p w:rsidR="006F1934" w:rsidRPr="00434495" w:rsidRDefault="00D535C2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6F1934" w:rsidRPr="0043449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1934" w:rsidRPr="00434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</w:t>
      </w:r>
      <w:r w:rsidR="00CC7F8B" w:rsidRPr="00CC7F8B">
        <w:rPr>
          <w:rFonts w:ascii="Times New Roman" w:hAnsi="Times New Roman" w:cs="Times New Roman"/>
          <w:sz w:val="28"/>
          <w:szCs w:val="28"/>
        </w:rPr>
        <w:t>городского поселения «Поселок Вейделевка»</w:t>
      </w:r>
      <w:r w:rsidR="00CC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прогноз спроса на коммунальные ресурсы</w:t>
      </w:r>
      <w:r w:rsidR="006F1934" w:rsidRPr="004344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1934" w:rsidRPr="00434495" w:rsidRDefault="00D535C2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6F1934" w:rsidRPr="004344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A73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1934" w:rsidRPr="00434495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показатели развития  коммунальной инфраструктуры.</w:t>
      </w:r>
    </w:p>
    <w:p w:rsidR="006F1934" w:rsidRPr="00434495" w:rsidRDefault="00D535C2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6F1934" w:rsidRPr="004344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A73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1934" w:rsidRPr="004344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инвестиционных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обеспечивающих достижение целевых показателей.</w:t>
      </w:r>
    </w:p>
    <w:p w:rsidR="006F1934" w:rsidRPr="00434495" w:rsidRDefault="00D535C2" w:rsidP="00130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6F1934" w:rsidRPr="004344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A73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1934" w:rsidRPr="0043449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управления Программой  и контроль за ходом ее реализации.</w:t>
      </w:r>
    </w:p>
    <w:p w:rsidR="006F1934" w:rsidRPr="00434495" w:rsidRDefault="006F1934" w:rsidP="006F193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5"/>
          <w:szCs w:val="25"/>
        </w:rPr>
      </w:pPr>
      <w:r w:rsidRPr="00434495">
        <w:rPr>
          <w:rFonts w:ascii="Trebuchet MS" w:eastAsia="Times New Roman" w:hAnsi="Trebuchet MS" w:cs="Times New Roman"/>
          <w:color w:val="000000"/>
          <w:sz w:val="25"/>
          <w:szCs w:val="25"/>
        </w:rPr>
        <w:t> </w:t>
      </w:r>
    </w:p>
    <w:p w:rsidR="00CC7F8B" w:rsidRDefault="00CC7F8B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65D9" w:rsidRDefault="00B565D9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664" w:rsidRDefault="007F2664" w:rsidP="006F1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1934" w:rsidRDefault="00E74AD7" w:rsidP="00434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="006F1934" w:rsidRPr="00863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E74AD7" w:rsidRPr="00863BC7" w:rsidRDefault="00E74AD7" w:rsidP="00434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1934" w:rsidRPr="00863BC7" w:rsidRDefault="00434495" w:rsidP="00434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F1934"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комплексного развития систем коммунальной инфраструктуры </w:t>
      </w:r>
      <w:r w:rsidR="00CC7F8B" w:rsidRPr="00CC7F8B">
        <w:rPr>
          <w:rFonts w:ascii="Times New Roman" w:hAnsi="Times New Roman" w:cs="Times New Roman"/>
          <w:sz w:val="28"/>
          <w:szCs w:val="28"/>
        </w:rPr>
        <w:t>городского поселения «Поселок Вейделевка»</w:t>
      </w:r>
      <w:r w:rsidR="00CC7F8B">
        <w:rPr>
          <w:rFonts w:ascii="Times New Roman" w:hAnsi="Times New Roman" w:cs="Times New Roman"/>
          <w:sz w:val="28"/>
          <w:szCs w:val="28"/>
        </w:rPr>
        <w:t xml:space="preserve"> </w:t>
      </w:r>
      <w:r w:rsidR="006F1934"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>на 2015-2024 годы разработана 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30.12.2004 г. № 210-ФЗ «Об основах регулирования тарифов организацией коммунального комплекса»</w:t>
      </w:r>
      <w:r w:rsidR="00D165B4"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C7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" w:history="1">
        <w:r w:rsidR="00D165B4" w:rsidRPr="00863BC7">
          <w:rPr>
            <w:rStyle w:val="af5"/>
            <w:rFonts w:ascii="Times New Roman" w:hAnsi="Times New Roman" w:cs="Times New Roman"/>
            <w:b w:val="0"/>
            <w:color w:val="000000"/>
            <w:sz w:val="28"/>
            <w:szCs w:val="28"/>
          </w:rPr>
          <w:t>распоряжени</w:t>
        </w:r>
      </w:hyperlink>
      <w:r w:rsidR="00D165B4" w:rsidRPr="00863BC7">
        <w:rPr>
          <w:rFonts w:ascii="Times New Roman" w:hAnsi="Times New Roman" w:cs="Times New Roman"/>
          <w:sz w:val="28"/>
          <w:szCs w:val="28"/>
        </w:rPr>
        <w:t>я</w:t>
      </w:r>
      <w:r w:rsidR="00D165B4" w:rsidRPr="00863BC7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02 февраля 2010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165B4" w:rsidRPr="00863BC7">
        <w:rPr>
          <w:rFonts w:ascii="Times New Roman" w:hAnsi="Times New Roman" w:cs="Times New Roman"/>
          <w:color w:val="000000"/>
          <w:sz w:val="28"/>
          <w:szCs w:val="28"/>
        </w:rPr>
        <w:t xml:space="preserve"> 102-р «Об утверждении Концепции федеральной целевой программы «Комплексная программа модернизации и реформирования жилищно-коммунального хозяйства на 2010-2020 годы»</w:t>
      </w:r>
      <w:r w:rsidR="006F1934"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1934" w:rsidRPr="00863BC7" w:rsidRDefault="006F1934" w:rsidP="00434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Современное состояние жилищно-коммунального комплекса </w:t>
      </w:r>
      <w:r w:rsidR="00CC7F8B" w:rsidRPr="00CC7F8B">
        <w:rPr>
          <w:rFonts w:ascii="Times New Roman" w:hAnsi="Times New Roman" w:cs="Times New Roman"/>
          <w:sz w:val="28"/>
          <w:szCs w:val="28"/>
        </w:rPr>
        <w:t>городского поселения «Поселок Вейделевка»</w:t>
      </w:r>
      <w:r w:rsidR="00CC7F8B">
        <w:rPr>
          <w:rFonts w:ascii="Times New Roman" w:hAnsi="Times New Roman" w:cs="Times New Roman"/>
          <w:sz w:val="28"/>
          <w:szCs w:val="28"/>
        </w:rPr>
        <w:t xml:space="preserve"> </w:t>
      </w:r>
      <w:r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отвечает возросшим требованиям времени и характеризуется:</w:t>
      </w:r>
    </w:p>
    <w:p w:rsidR="006F1934" w:rsidRPr="00863BC7" w:rsidRDefault="006F1934" w:rsidP="00434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относительно высокой степенью физического и морального износа основных фондов. Техническое состояние коммунальной инфраструктуры характеризуется низкой производительностью, высокой аварийностью, низким коэффициентом полезного действия мощностей и большими потерями энергоносителей;</w:t>
      </w:r>
    </w:p>
    <w:p w:rsidR="006F1934" w:rsidRPr="00863BC7" w:rsidRDefault="006F1934" w:rsidP="00E7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большими непроизводственными потерями энергии, воды и других ресурсов.</w:t>
      </w:r>
    </w:p>
    <w:p w:rsidR="006F1934" w:rsidRPr="00863BC7" w:rsidRDefault="006F1934" w:rsidP="00E7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9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комплексного развития систем коммунальной инфраструктуры </w:t>
      </w:r>
      <w:r w:rsidR="00CC7F8B" w:rsidRPr="00CC7F8B">
        <w:rPr>
          <w:rFonts w:ascii="Times New Roman" w:hAnsi="Times New Roman" w:cs="Times New Roman"/>
          <w:sz w:val="28"/>
          <w:szCs w:val="28"/>
        </w:rPr>
        <w:t>городского поселения «Поселок Вейделевка»</w:t>
      </w:r>
      <w:r w:rsidR="00CC7F8B">
        <w:rPr>
          <w:rFonts w:ascii="Times New Roman" w:hAnsi="Times New Roman" w:cs="Times New Roman"/>
          <w:sz w:val="28"/>
          <w:szCs w:val="28"/>
        </w:rPr>
        <w:t xml:space="preserve"> </w:t>
      </w:r>
      <w:r w:rsidRPr="0069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это программа строительства и модернизации систем коммунальной инфраструктуры и объектов коммунального хозяйства, в том числе объектов </w:t>
      </w:r>
      <w:r w:rsidR="00863BC7" w:rsidRPr="0069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водоснабжения, водоотведения, теплоснабжения, </w:t>
      </w:r>
      <w:r w:rsidRPr="006960F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электроснабжения, газоснабжения,</w:t>
      </w:r>
      <w:r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обеспечивает развитие этих систем и объектов в соответствии с потребностями жилищного и промышленного строительства, повышение качества производимых товаров (оказываемых услуг), улучшения экологической ситуации на территории </w:t>
      </w:r>
      <w:r w:rsidR="00CC7F8B" w:rsidRPr="00CC7F8B">
        <w:rPr>
          <w:rFonts w:ascii="Times New Roman" w:hAnsi="Times New Roman" w:cs="Times New Roman"/>
          <w:sz w:val="28"/>
          <w:szCs w:val="28"/>
        </w:rPr>
        <w:t>городского поселения «Поселок Вейделевка»</w:t>
      </w:r>
      <w:r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1934" w:rsidRPr="00863BC7" w:rsidRDefault="006F1934" w:rsidP="006F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 разработана для:</w:t>
      </w:r>
    </w:p>
    <w:p w:rsidR="006F1934" w:rsidRPr="00863BC7" w:rsidRDefault="006F1934" w:rsidP="00E7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гарантированного покрытия перспективной потребности населения и вновь строящихся объектов в энергоносителях и воде;</w:t>
      </w:r>
    </w:p>
    <w:p w:rsidR="006F1934" w:rsidRPr="00863BC7" w:rsidRDefault="006F1934" w:rsidP="00E7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-качественного и надлежащего снабжения коммунальными ресурсами населения и предприятий и учреждений, расположенных на территории </w:t>
      </w:r>
      <w:r w:rsidR="00CC7F8B" w:rsidRPr="00CC7F8B">
        <w:rPr>
          <w:rFonts w:ascii="Times New Roman" w:hAnsi="Times New Roman" w:cs="Times New Roman"/>
          <w:sz w:val="28"/>
          <w:szCs w:val="28"/>
        </w:rPr>
        <w:t>городского поселения «Поселок Вейделевка»</w:t>
      </w:r>
      <w:r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1934" w:rsidRPr="00863BC7" w:rsidRDefault="006F1934" w:rsidP="00E7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-повышения инвестиционной привлекательности </w:t>
      </w:r>
      <w:r w:rsidR="00CC7F8B" w:rsidRPr="00CC7F8B">
        <w:rPr>
          <w:rFonts w:ascii="Times New Roman" w:hAnsi="Times New Roman" w:cs="Times New Roman"/>
          <w:sz w:val="28"/>
          <w:szCs w:val="28"/>
        </w:rPr>
        <w:t>городского поселения «Поселок Вейделевка»</w:t>
      </w:r>
      <w:r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счет предоставления возможности быстрого подключения новых объектов к системам коммунальной инфраструктуры и получения коммунальных услуг по обоснованным ценам.</w:t>
      </w:r>
    </w:p>
    <w:p w:rsidR="006F1934" w:rsidRPr="00863BC7" w:rsidRDefault="006F1934" w:rsidP="00E7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результате реализации Программы:</w:t>
      </w:r>
    </w:p>
    <w:p w:rsidR="006F1934" w:rsidRPr="00130A41" w:rsidRDefault="006F1934" w:rsidP="00E7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B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0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планируется строительство новых и модернизация существующих систем коммунальной инфраструктуры </w:t>
      </w:r>
      <w:r w:rsidR="00E74AD7" w:rsidRPr="00130A41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водоснабжения, водоотведения, теплоснабжения, электроснабжения,</w:t>
      </w:r>
      <w:r w:rsidRPr="00130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газоснабжения;</w:t>
      </w:r>
    </w:p>
    <w:p w:rsidR="006F1934" w:rsidRPr="00130A41" w:rsidRDefault="006F1934" w:rsidP="00E7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A4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улучшится качество предоставляемых услуг;</w:t>
      </w:r>
    </w:p>
    <w:p w:rsidR="006F1934" w:rsidRPr="00130A41" w:rsidRDefault="006F1934" w:rsidP="00E7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A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- улучшится экологическая ситуация на территории </w:t>
      </w:r>
      <w:r w:rsidR="00CC7F8B" w:rsidRPr="00CC7F8B">
        <w:rPr>
          <w:rFonts w:ascii="Times New Roman" w:hAnsi="Times New Roman" w:cs="Times New Roman"/>
          <w:sz w:val="28"/>
          <w:szCs w:val="28"/>
        </w:rPr>
        <w:t>городского поселения «Поселок Вейделевка»</w:t>
      </w:r>
      <w:r w:rsidRPr="00130A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1934" w:rsidRPr="00130A41" w:rsidRDefault="006F1934" w:rsidP="00E7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A4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будет обеспечена возможность осуществления жилищного </w:t>
      </w:r>
      <w:r w:rsidR="001F4109" w:rsidRPr="00130A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0A41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троительства;</w:t>
      </w:r>
    </w:p>
    <w:p w:rsidR="006F1934" w:rsidRPr="00130A41" w:rsidRDefault="00E74AD7" w:rsidP="00E74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A4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F1934" w:rsidRPr="00130A4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произойдет снижение уровня износа объек</w:t>
      </w:r>
      <w:r w:rsidR="00130A41">
        <w:rPr>
          <w:rFonts w:ascii="Times New Roman" w:eastAsia="Times New Roman" w:hAnsi="Times New Roman" w:cs="Times New Roman"/>
          <w:color w:val="000000"/>
          <w:sz w:val="28"/>
          <w:szCs w:val="28"/>
        </w:rPr>
        <w:t>тов коммунальной инфраструктуры.</w:t>
      </w:r>
    </w:p>
    <w:p w:rsidR="007F2664" w:rsidRDefault="007F2664" w:rsidP="007F2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6840" w:rsidRPr="00CC7F8B" w:rsidRDefault="00C16840" w:rsidP="007F2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4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863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Характеристика социально-экономического и демографического состояния </w:t>
      </w:r>
      <w:r w:rsidR="00CC7F8B" w:rsidRPr="00CC7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городского поселения «Поселок Вейделевка»</w:t>
      </w:r>
    </w:p>
    <w:p w:rsidR="00CC7F8B" w:rsidRDefault="00CC7F8B" w:rsidP="007F2664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CC7F8B" w:rsidRPr="001868EC" w:rsidRDefault="00CC7F8B" w:rsidP="007F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8EC"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городское поселение «Поселок Вейделевка» обладает статусом городского поселения и входит в состав муниципального образования «Вейделевский район» Белгородской области. Оно граничит с Зенинским, Большелипяговским, Закутчанским и Викторопольским сельскими поселениями Вейделевского района. </w:t>
      </w:r>
    </w:p>
    <w:p w:rsidR="00CC7F8B" w:rsidRPr="001868EC" w:rsidRDefault="00CC7F8B" w:rsidP="00186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8EC">
        <w:rPr>
          <w:rFonts w:ascii="Times New Roman" w:hAnsi="Times New Roman" w:cs="Times New Roman"/>
          <w:sz w:val="28"/>
          <w:szCs w:val="28"/>
        </w:rPr>
        <w:t>На территории городского поселения находятся два населенных пункта: посёлок Вейделевка и хутор Придорожный. Административным центром городского поселения является посёлок Вейделевка. Территория городского поселения 78.93 кв.км. Площадь п. Вейделевка -11.75 кв.км. с населением 7.7 тыс.чел. Средняя плотность населения 7</w:t>
      </w:r>
      <w:r w:rsidR="002A73D0">
        <w:rPr>
          <w:rFonts w:ascii="Times New Roman" w:hAnsi="Times New Roman" w:cs="Times New Roman"/>
          <w:sz w:val="28"/>
          <w:szCs w:val="28"/>
        </w:rPr>
        <w:t xml:space="preserve"> </w:t>
      </w:r>
      <w:r w:rsidRPr="001868EC">
        <w:rPr>
          <w:rFonts w:ascii="Times New Roman" w:hAnsi="Times New Roman" w:cs="Times New Roman"/>
          <w:sz w:val="28"/>
          <w:szCs w:val="28"/>
        </w:rPr>
        <w:t xml:space="preserve">чел. на 1 кв.км. </w:t>
      </w:r>
    </w:p>
    <w:p w:rsidR="00CC7F8B" w:rsidRPr="001868EC" w:rsidRDefault="00CC7F8B" w:rsidP="00186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8EC">
        <w:rPr>
          <w:rFonts w:ascii="Times New Roman" w:hAnsi="Times New Roman" w:cs="Times New Roman"/>
          <w:sz w:val="28"/>
          <w:szCs w:val="28"/>
        </w:rPr>
        <w:t>Н</w:t>
      </w:r>
      <w:r w:rsidR="002A73D0">
        <w:rPr>
          <w:rFonts w:ascii="Times New Roman" w:hAnsi="Times New Roman" w:cs="Times New Roman"/>
          <w:sz w:val="28"/>
          <w:szCs w:val="28"/>
        </w:rPr>
        <w:t xml:space="preserve">аселение  городского поселения </w:t>
      </w:r>
      <w:r w:rsidRPr="001868EC">
        <w:rPr>
          <w:rFonts w:ascii="Times New Roman" w:hAnsi="Times New Roman" w:cs="Times New Roman"/>
          <w:sz w:val="28"/>
          <w:szCs w:val="28"/>
        </w:rPr>
        <w:t>-</w:t>
      </w:r>
      <w:r w:rsidR="002A73D0">
        <w:rPr>
          <w:rFonts w:ascii="Times New Roman" w:hAnsi="Times New Roman" w:cs="Times New Roman"/>
          <w:sz w:val="28"/>
          <w:szCs w:val="28"/>
        </w:rPr>
        <w:t xml:space="preserve"> </w:t>
      </w:r>
      <w:r w:rsidRPr="001868EC">
        <w:rPr>
          <w:rFonts w:ascii="Times New Roman" w:hAnsi="Times New Roman" w:cs="Times New Roman"/>
          <w:sz w:val="28"/>
          <w:szCs w:val="28"/>
        </w:rPr>
        <w:t>7584 чел:</w:t>
      </w:r>
      <w:r w:rsidR="003A6034">
        <w:rPr>
          <w:rFonts w:ascii="Times New Roman" w:hAnsi="Times New Roman" w:cs="Times New Roman"/>
          <w:sz w:val="28"/>
          <w:szCs w:val="28"/>
        </w:rPr>
        <w:t xml:space="preserve"> </w:t>
      </w:r>
      <w:r w:rsidRPr="001868EC">
        <w:rPr>
          <w:rFonts w:ascii="Times New Roman" w:hAnsi="Times New Roman" w:cs="Times New Roman"/>
          <w:sz w:val="28"/>
          <w:szCs w:val="28"/>
        </w:rPr>
        <w:t>в т.ч. х.Придорожный- 64 чел.</w:t>
      </w:r>
      <w:r w:rsidR="002A73D0">
        <w:rPr>
          <w:rFonts w:ascii="Times New Roman" w:hAnsi="Times New Roman" w:cs="Times New Roman"/>
          <w:sz w:val="28"/>
          <w:szCs w:val="28"/>
        </w:rPr>
        <w:t>,</w:t>
      </w:r>
      <w:r w:rsidR="003A6034">
        <w:rPr>
          <w:rFonts w:ascii="Times New Roman" w:hAnsi="Times New Roman" w:cs="Times New Roman"/>
          <w:sz w:val="28"/>
          <w:szCs w:val="28"/>
        </w:rPr>
        <w:t xml:space="preserve"> </w:t>
      </w:r>
      <w:r w:rsidRPr="001868EC">
        <w:rPr>
          <w:rFonts w:ascii="Times New Roman" w:hAnsi="Times New Roman" w:cs="Times New Roman"/>
          <w:sz w:val="28"/>
          <w:szCs w:val="28"/>
        </w:rPr>
        <w:t>трудоспособного возраста</w:t>
      </w:r>
      <w:r w:rsidR="007F2664">
        <w:rPr>
          <w:rFonts w:ascii="Times New Roman" w:hAnsi="Times New Roman" w:cs="Times New Roman"/>
          <w:sz w:val="28"/>
          <w:szCs w:val="28"/>
        </w:rPr>
        <w:t xml:space="preserve"> </w:t>
      </w:r>
      <w:r w:rsidRPr="001868EC">
        <w:rPr>
          <w:rFonts w:ascii="Times New Roman" w:hAnsi="Times New Roman" w:cs="Times New Roman"/>
          <w:sz w:val="28"/>
          <w:szCs w:val="28"/>
        </w:rPr>
        <w:t>- 3942 чел., дети от 0</w:t>
      </w:r>
      <w:r w:rsidR="002A73D0">
        <w:rPr>
          <w:rFonts w:ascii="Times New Roman" w:hAnsi="Times New Roman" w:cs="Times New Roman"/>
          <w:sz w:val="28"/>
          <w:szCs w:val="28"/>
        </w:rPr>
        <w:t xml:space="preserve"> </w:t>
      </w:r>
      <w:r w:rsidRPr="001868EC">
        <w:rPr>
          <w:rFonts w:ascii="Times New Roman" w:hAnsi="Times New Roman" w:cs="Times New Roman"/>
          <w:sz w:val="28"/>
          <w:szCs w:val="28"/>
        </w:rPr>
        <w:t>-</w:t>
      </w:r>
      <w:r w:rsidR="002A73D0">
        <w:rPr>
          <w:rFonts w:ascii="Times New Roman" w:hAnsi="Times New Roman" w:cs="Times New Roman"/>
          <w:sz w:val="28"/>
          <w:szCs w:val="28"/>
        </w:rPr>
        <w:t xml:space="preserve"> </w:t>
      </w:r>
      <w:r w:rsidRPr="001868EC">
        <w:rPr>
          <w:rFonts w:ascii="Times New Roman" w:hAnsi="Times New Roman" w:cs="Times New Roman"/>
          <w:sz w:val="28"/>
          <w:szCs w:val="28"/>
        </w:rPr>
        <w:t>17 лет,</w:t>
      </w:r>
      <w:r w:rsidR="002A73D0">
        <w:rPr>
          <w:rFonts w:ascii="Times New Roman" w:hAnsi="Times New Roman" w:cs="Times New Roman"/>
          <w:sz w:val="28"/>
          <w:szCs w:val="28"/>
        </w:rPr>
        <w:t xml:space="preserve"> </w:t>
      </w:r>
      <w:r w:rsidRPr="001868EC">
        <w:rPr>
          <w:rFonts w:ascii="Times New Roman" w:hAnsi="Times New Roman" w:cs="Times New Roman"/>
          <w:sz w:val="28"/>
          <w:szCs w:val="28"/>
        </w:rPr>
        <w:t>1230 чел. дети от 0</w:t>
      </w:r>
      <w:r w:rsidR="002A73D0">
        <w:rPr>
          <w:rFonts w:ascii="Times New Roman" w:hAnsi="Times New Roman" w:cs="Times New Roman"/>
          <w:sz w:val="28"/>
          <w:szCs w:val="28"/>
        </w:rPr>
        <w:t xml:space="preserve"> </w:t>
      </w:r>
      <w:r w:rsidRPr="001868EC">
        <w:rPr>
          <w:rFonts w:ascii="Times New Roman" w:hAnsi="Times New Roman" w:cs="Times New Roman"/>
          <w:sz w:val="28"/>
          <w:szCs w:val="28"/>
        </w:rPr>
        <w:t>-</w:t>
      </w:r>
      <w:r w:rsidR="002A73D0">
        <w:rPr>
          <w:rFonts w:ascii="Times New Roman" w:hAnsi="Times New Roman" w:cs="Times New Roman"/>
          <w:sz w:val="28"/>
          <w:szCs w:val="28"/>
        </w:rPr>
        <w:t xml:space="preserve"> </w:t>
      </w:r>
      <w:r w:rsidRPr="001868EC">
        <w:rPr>
          <w:rFonts w:ascii="Times New Roman" w:hAnsi="Times New Roman" w:cs="Times New Roman"/>
          <w:sz w:val="28"/>
          <w:szCs w:val="28"/>
        </w:rPr>
        <w:t>6 - 483 чел., школьники - 726 чел., молодежь от 18 до 30 лет – 1423 чел.</w:t>
      </w:r>
    </w:p>
    <w:p w:rsidR="00CC7F8B" w:rsidRPr="001868EC" w:rsidRDefault="00CC7F8B" w:rsidP="00186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8EC">
        <w:rPr>
          <w:rFonts w:ascii="Times New Roman" w:hAnsi="Times New Roman" w:cs="Times New Roman"/>
          <w:sz w:val="28"/>
          <w:szCs w:val="28"/>
        </w:rPr>
        <w:t>Программа «Комплексное развитие систем коммунальной  инфраструктуры городского поселения «Поселок Вейделевка» Вейделевского района Белгородской области на период 201</w:t>
      </w:r>
      <w:r w:rsidR="002A73D0">
        <w:rPr>
          <w:rFonts w:ascii="Times New Roman" w:hAnsi="Times New Roman" w:cs="Times New Roman"/>
          <w:sz w:val="28"/>
          <w:szCs w:val="28"/>
        </w:rPr>
        <w:t>5</w:t>
      </w:r>
      <w:r w:rsidRPr="001868EC">
        <w:rPr>
          <w:rFonts w:ascii="Times New Roman" w:hAnsi="Times New Roman" w:cs="Times New Roman"/>
          <w:sz w:val="28"/>
          <w:szCs w:val="28"/>
        </w:rPr>
        <w:t xml:space="preserve"> </w:t>
      </w:r>
      <w:r w:rsidR="002A73D0">
        <w:rPr>
          <w:rFonts w:ascii="Times New Roman" w:hAnsi="Times New Roman" w:cs="Times New Roman"/>
          <w:sz w:val="28"/>
          <w:szCs w:val="28"/>
        </w:rPr>
        <w:t>–</w:t>
      </w:r>
      <w:r w:rsidRPr="001868EC">
        <w:rPr>
          <w:rFonts w:ascii="Times New Roman" w:hAnsi="Times New Roman" w:cs="Times New Roman"/>
          <w:sz w:val="28"/>
          <w:szCs w:val="28"/>
        </w:rPr>
        <w:t xml:space="preserve"> 202</w:t>
      </w:r>
      <w:r w:rsidR="002A73D0">
        <w:rPr>
          <w:rFonts w:ascii="Times New Roman" w:hAnsi="Times New Roman" w:cs="Times New Roman"/>
          <w:sz w:val="28"/>
          <w:szCs w:val="28"/>
        </w:rPr>
        <w:t xml:space="preserve">4 </w:t>
      </w:r>
      <w:r w:rsidRPr="001868EC">
        <w:rPr>
          <w:rFonts w:ascii="Times New Roman" w:hAnsi="Times New Roman" w:cs="Times New Roman"/>
          <w:sz w:val="28"/>
          <w:szCs w:val="28"/>
        </w:rPr>
        <w:t>годы» предусматривает обеспечение всеми видами энергоресурсов земельных участков, отведенных под перспективную жилую застройку,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коммунальной инфраструктуры, улучшения экологической обстановки.</w:t>
      </w:r>
    </w:p>
    <w:p w:rsidR="00CC7F8B" w:rsidRPr="001868EC" w:rsidRDefault="00CC7F8B" w:rsidP="001868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8E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предоставления потребителей коммунальными услугами надлежащего качества, снижение износа объектов коммунальной инфраструктуры, модернизацию этих объектов путем внедрения ресурсоэнергосберегающих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средств, в том числе частных инвестиций.</w:t>
      </w:r>
    </w:p>
    <w:p w:rsidR="00CC7F8B" w:rsidRPr="001868EC" w:rsidRDefault="00CC7F8B" w:rsidP="001868EC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68EC">
        <w:rPr>
          <w:rFonts w:ascii="Times New Roman" w:hAnsi="Times New Roman" w:cs="Times New Roman"/>
          <w:sz w:val="28"/>
          <w:szCs w:val="28"/>
        </w:rPr>
        <w:t xml:space="preserve">Показатели демографического развития поселения являются ключевым инструментом оценки развития городского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 w:rsidRPr="001868EC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«Поселок Вейделевка» характеризуется следующими показателями таблица 1.</w:t>
      </w:r>
    </w:p>
    <w:p w:rsidR="00CC7F8B" w:rsidRPr="001868EC" w:rsidRDefault="00CC7F8B" w:rsidP="001868EC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7F8B" w:rsidRPr="001868EC" w:rsidRDefault="00CC7F8B" w:rsidP="001868EC">
      <w:pPr>
        <w:pStyle w:val="2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8EC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4473" w:type="pct"/>
        <w:tblInd w:w="108" w:type="dxa"/>
        <w:tblLook w:val="00A0" w:firstRow="1" w:lastRow="0" w:firstColumn="1" w:lastColumn="0" w:noHBand="0" w:noVBand="0"/>
      </w:tblPr>
      <w:tblGrid>
        <w:gridCol w:w="5514"/>
        <w:gridCol w:w="1114"/>
        <w:gridCol w:w="1114"/>
        <w:gridCol w:w="1072"/>
      </w:tblGrid>
      <w:tr w:rsidR="00CC7F8B" w:rsidRPr="001868EC" w:rsidTr="00CC7F8B">
        <w:trPr>
          <w:trHeight w:val="20"/>
        </w:trPr>
        <w:tc>
          <w:tcPr>
            <w:tcW w:w="3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CC7F8B" w:rsidRPr="001868EC" w:rsidTr="00CC7F8B">
        <w:trPr>
          <w:trHeight w:val="20"/>
        </w:trPr>
        <w:tc>
          <w:tcPr>
            <w:tcW w:w="3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 г.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2012 г.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 г.</w:t>
            </w:r>
          </w:p>
        </w:tc>
      </w:tr>
      <w:tr w:rsidR="00CC7F8B" w:rsidRPr="001868EC" w:rsidTr="00CC7F8B">
        <w:trPr>
          <w:trHeight w:val="20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F8B" w:rsidRPr="001868EC" w:rsidRDefault="00CC7F8B" w:rsidP="001868E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7639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7628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7612</w:t>
            </w:r>
          </w:p>
        </w:tc>
      </w:tr>
      <w:tr w:rsidR="00CC7F8B" w:rsidRPr="001868EC" w:rsidTr="00CC7F8B">
        <w:trPr>
          <w:trHeight w:val="20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F8B" w:rsidRPr="001868EC" w:rsidRDefault="00CC7F8B" w:rsidP="001868E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Число родившихся, человек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CC7F8B" w:rsidRPr="001868EC" w:rsidTr="00CC7F8B">
        <w:trPr>
          <w:trHeight w:val="20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F8B" w:rsidRPr="001868EC" w:rsidRDefault="00CC7F8B" w:rsidP="001868E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Число умерших, человек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C7F8B" w:rsidRPr="001868EC" w:rsidTr="00CC7F8B">
        <w:trPr>
          <w:trHeight w:val="20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F8B" w:rsidRPr="001868EC" w:rsidRDefault="00CC7F8B" w:rsidP="001868E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 (+) / убыль (-), человек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-44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-36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</w:tr>
      <w:tr w:rsidR="00CC7F8B" w:rsidRPr="001868EC" w:rsidTr="00CC7F8B">
        <w:trPr>
          <w:trHeight w:val="20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F8B" w:rsidRPr="001868EC" w:rsidRDefault="00CC7F8B" w:rsidP="001868E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Миграционный прирост (+) / убыль (-), человек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+41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+36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+13</w:t>
            </w:r>
          </w:p>
        </w:tc>
      </w:tr>
      <w:tr w:rsidR="00CC7F8B" w:rsidRPr="001868EC" w:rsidTr="00CC7F8B">
        <w:trPr>
          <w:trHeight w:val="20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F8B" w:rsidRPr="001868EC" w:rsidRDefault="00CC7F8B" w:rsidP="001868E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Общий прирост (+) / убыль (</w:t>
            </w:r>
            <w:r w:rsidRPr="001868EC">
              <w:rPr>
                <w:rFonts w:ascii="Times New Roman" w:hAnsi="Times New Roman" w:cs="Times New Roman"/>
                <w:sz w:val="28"/>
                <w:szCs w:val="28"/>
              </w:rPr>
              <w:noBreakHyphen/>
              <w:t>), человек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</w:tbl>
    <w:p w:rsidR="00CC7F8B" w:rsidRPr="001868EC" w:rsidRDefault="00CC7F8B" w:rsidP="001868EC">
      <w:pPr>
        <w:pStyle w:val="23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C7F8B" w:rsidRPr="001868EC" w:rsidRDefault="00CC7F8B" w:rsidP="001868EC">
      <w:pPr>
        <w:pStyle w:val="23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868EC">
        <w:rPr>
          <w:rFonts w:ascii="Times New Roman" w:hAnsi="Times New Roman" w:cs="Times New Roman"/>
          <w:sz w:val="28"/>
          <w:szCs w:val="28"/>
        </w:rPr>
        <w:t>Структура населения городского поселения по отношению к трудоспособному возрасту приведена в таблице 2.</w:t>
      </w:r>
    </w:p>
    <w:p w:rsidR="00CC7F8B" w:rsidRPr="001868EC" w:rsidRDefault="00CC7F8B" w:rsidP="001868EC">
      <w:pPr>
        <w:pStyle w:val="23"/>
        <w:keepNext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1868EC"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W w:w="8866" w:type="dxa"/>
        <w:tblInd w:w="108" w:type="dxa"/>
        <w:tblLook w:val="00A0" w:firstRow="1" w:lastRow="0" w:firstColumn="1" w:lastColumn="0" w:noHBand="0" w:noVBand="0"/>
      </w:tblPr>
      <w:tblGrid>
        <w:gridCol w:w="860"/>
        <w:gridCol w:w="4243"/>
        <w:gridCol w:w="1418"/>
        <w:gridCol w:w="1276"/>
        <w:gridCol w:w="1069"/>
      </w:tblGrid>
      <w:tr w:rsidR="00CC7F8B" w:rsidRPr="001868EC" w:rsidTr="00CC7F8B">
        <w:trPr>
          <w:trHeight w:val="315"/>
          <w:tblHeader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2011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2012 г.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2013 г.</w:t>
            </w:r>
          </w:p>
        </w:tc>
      </w:tr>
      <w:tr w:rsidR="00CC7F8B" w:rsidRPr="001868EC" w:rsidTr="00CC7F8B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населения занятого в экономике,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3367</w:t>
            </w:r>
          </w:p>
        </w:tc>
      </w:tr>
      <w:tr w:rsidR="00CC7F8B" w:rsidRPr="001868EC" w:rsidTr="00CC7F8B">
        <w:trPr>
          <w:trHeight w:val="5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населения в возрасте от 18 до 30 лет,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7F8B" w:rsidRPr="001868EC" w:rsidRDefault="00CC7F8B" w:rsidP="00186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1620</w:t>
            </w:r>
          </w:p>
        </w:tc>
      </w:tr>
    </w:tbl>
    <w:p w:rsidR="00CC7F8B" w:rsidRPr="001868EC" w:rsidRDefault="00CC7F8B" w:rsidP="001868EC">
      <w:pPr>
        <w:pStyle w:val="23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C7F8B" w:rsidRPr="001868EC" w:rsidRDefault="00CC7F8B" w:rsidP="001868E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68EC">
        <w:rPr>
          <w:rFonts w:ascii="Times New Roman" w:hAnsi="Times New Roman" w:cs="Times New Roman"/>
          <w:sz w:val="28"/>
          <w:szCs w:val="28"/>
        </w:rPr>
        <w:t>В 2011 г. численность населения в трудоспособном возрасте составляла 51,0</w:t>
      </w:r>
      <w:r w:rsidR="002A73D0">
        <w:rPr>
          <w:rFonts w:ascii="Times New Roman" w:hAnsi="Times New Roman" w:cs="Times New Roman"/>
          <w:sz w:val="28"/>
          <w:szCs w:val="28"/>
        </w:rPr>
        <w:t xml:space="preserve"> </w:t>
      </w:r>
      <w:r w:rsidRPr="001868E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1868EC">
        <w:rPr>
          <w:rFonts w:ascii="Times New Roman" w:hAnsi="Times New Roman" w:cs="Times New Roman"/>
          <w:sz w:val="28"/>
          <w:szCs w:val="28"/>
        </w:rPr>
        <w:t xml:space="preserve"> от общей численности населения поселения, в 2013 – 53,7</w:t>
      </w:r>
      <w:r w:rsidR="002A73D0">
        <w:rPr>
          <w:rFonts w:ascii="Times New Roman" w:hAnsi="Times New Roman" w:cs="Times New Roman"/>
          <w:sz w:val="28"/>
          <w:szCs w:val="28"/>
        </w:rPr>
        <w:t xml:space="preserve"> %</w:t>
      </w:r>
      <w:r w:rsidRPr="001868EC">
        <w:rPr>
          <w:rFonts w:ascii="Times New Roman" w:hAnsi="Times New Roman" w:cs="Times New Roman"/>
          <w:sz w:val="28"/>
          <w:szCs w:val="28"/>
        </w:rPr>
        <w:t xml:space="preserve"> таким образом, на сегодняшний день возрастная структура населения </w:t>
      </w:r>
      <w:r w:rsidR="002A73D0">
        <w:rPr>
          <w:rFonts w:ascii="Times New Roman" w:hAnsi="Times New Roman" w:cs="Times New Roman"/>
          <w:sz w:val="28"/>
          <w:szCs w:val="28"/>
        </w:rPr>
        <w:t>г</w:t>
      </w:r>
      <w:r w:rsidRPr="001868EC">
        <w:rPr>
          <w:rFonts w:ascii="Times New Roman" w:hAnsi="Times New Roman" w:cs="Times New Roman"/>
          <w:sz w:val="28"/>
          <w:szCs w:val="28"/>
        </w:rPr>
        <w:t>ородского поселения «Поселок Вейделевка»</w:t>
      </w:r>
      <w:r w:rsidR="002A73D0">
        <w:rPr>
          <w:rFonts w:ascii="Times New Roman" w:hAnsi="Times New Roman" w:cs="Times New Roman"/>
          <w:sz w:val="28"/>
          <w:szCs w:val="28"/>
        </w:rPr>
        <w:t xml:space="preserve"> </w:t>
      </w:r>
      <w:r w:rsidRPr="001868EC">
        <w:rPr>
          <w:rFonts w:ascii="Times New Roman" w:hAnsi="Times New Roman" w:cs="Times New Roman"/>
          <w:sz w:val="28"/>
          <w:szCs w:val="28"/>
        </w:rPr>
        <w:t xml:space="preserve">имеет определенный демографический потенциал на перспективу в лице относительно большого удельного веса лиц в трудоспособном возрасте. </w:t>
      </w:r>
    </w:p>
    <w:p w:rsidR="00CC7F8B" w:rsidRPr="001868EC" w:rsidRDefault="00CC7F8B" w:rsidP="00186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EC">
        <w:rPr>
          <w:rFonts w:ascii="Times New Roman" w:hAnsi="Times New Roman" w:cs="Times New Roman"/>
          <w:color w:val="000000"/>
          <w:sz w:val="28"/>
          <w:szCs w:val="28"/>
        </w:rPr>
        <w:t>Демографический прогноз является</w:t>
      </w:r>
      <w:r w:rsidRPr="001868EC">
        <w:rPr>
          <w:rFonts w:ascii="Times New Roman" w:hAnsi="Times New Roman" w:cs="Times New Roman"/>
          <w:sz w:val="28"/>
          <w:szCs w:val="28"/>
        </w:rPr>
        <w:t xml:space="preserve"> неотъемлемой частью комплексных экономических и социальных прогнозов развития территории и имеет чрезвычайно важное значение для целей краткосрочного, среднесрочного и долгосрочного планирования развития территории. </w:t>
      </w:r>
    </w:p>
    <w:p w:rsidR="00CC7F8B" w:rsidRPr="001868EC" w:rsidRDefault="00CC7F8B" w:rsidP="00186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EC">
        <w:rPr>
          <w:rFonts w:ascii="Times New Roman" w:hAnsi="Times New Roman" w:cs="Times New Roman"/>
          <w:sz w:val="28"/>
          <w:szCs w:val="28"/>
        </w:rPr>
        <w:t xml:space="preserve">Демографический прогноз позволяет дать оценку основных параметров развития населения (обеспеченность трудовыми ресурсами, дальнейшие перспективы воспроизводства и т.д.) на основе выбранных гипотез изменения уровней рождаемости, смертности и миграционных потоков. </w:t>
      </w:r>
    </w:p>
    <w:p w:rsidR="00C16840" w:rsidRPr="00863BC7" w:rsidRDefault="00E74AD7" w:rsidP="00186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4CEC" w:rsidRDefault="00E74AD7" w:rsidP="00134A2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333CB" w:rsidRPr="00863BC7">
        <w:rPr>
          <w:rFonts w:ascii="Times New Roman" w:hAnsi="Times New Roman" w:cs="Times New Roman"/>
          <w:b/>
          <w:sz w:val="28"/>
          <w:szCs w:val="28"/>
        </w:rPr>
        <w:t xml:space="preserve">Характеристика существующего состояния </w:t>
      </w:r>
    </w:p>
    <w:p w:rsidR="00134A2A" w:rsidRPr="000731A9" w:rsidRDefault="004333CB" w:rsidP="00134A2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3BC7">
        <w:rPr>
          <w:rFonts w:ascii="Times New Roman" w:hAnsi="Times New Roman" w:cs="Times New Roman"/>
          <w:b/>
          <w:sz w:val="28"/>
          <w:szCs w:val="28"/>
        </w:rPr>
        <w:t>коммунальной инфраструктуры</w:t>
      </w:r>
      <w:r w:rsidR="000731A9">
        <w:rPr>
          <w:rFonts w:ascii="Times New Roman" w:hAnsi="Times New Roman" w:cs="Times New Roman"/>
          <w:b/>
          <w:sz w:val="28"/>
          <w:szCs w:val="28"/>
        </w:rPr>
        <w:t>.</w:t>
      </w:r>
    </w:p>
    <w:p w:rsidR="002B0DE6" w:rsidRDefault="002B0DE6" w:rsidP="00E74AD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0DE6" w:rsidRDefault="002B0DE6" w:rsidP="002B0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Состояние и развитие инженерно-энергетического комплекса </w:t>
      </w:r>
      <w:r w:rsidR="00CC7F8B" w:rsidRPr="00CC7F8B">
        <w:rPr>
          <w:rFonts w:ascii="Times New Roman" w:hAnsi="Times New Roman" w:cs="Times New Roman"/>
          <w:sz w:val="28"/>
          <w:szCs w:val="28"/>
        </w:rPr>
        <w:t>городского поселения «Поселок Вейделевка»</w:t>
      </w:r>
      <w:r w:rsidR="00CC7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коммунальной инфраструктуры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важнейшим элементом для инфраструктуры и жизнеобеспечения </w:t>
      </w:r>
      <w:r w:rsidR="00E96F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жилищно-коммунального хозяйства </w:t>
      </w:r>
      <w:r w:rsidR="00CC7F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E96F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B0DE6" w:rsidRDefault="002B0DE6" w:rsidP="002B0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 системой коммунальной инфраструктуры настоящей </w:t>
      </w:r>
      <w:r w:rsidR="00E96F94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понимается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тепло-, электро-, газо-, водоснабжения, водоотведения и очистки сточных вод до точек подключения (технологического присоединения) к инженерным системам тепло- электро-, газо-, водоснабжения и водоотведения объектов капитального строительства.</w:t>
      </w:r>
    </w:p>
    <w:p w:rsidR="00E96F94" w:rsidRDefault="00E96F94" w:rsidP="00E9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 же время высокий уровень износа головных сооружений и сетей практически по всем видам инженерной инфраструктуры обусловливает риск снижения качества и надежности обеспечения потребителей энергией и коммунальными ресурсами в долгосрочной перспективе. Данное обстоятельство обусловлено недостатком финансовых средств, предусматриваемых ежегодно в бюджете </w:t>
      </w:r>
      <w:r w:rsidR="00154B17" w:rsidRPr="00CC7F8B">
        <w:rPr>
          <w:rFonts w:ascii="Times New Roman" w:hAnsi="Times New Roman" w:cs="Times New Roman"/>
          <w:sz w:val="28"/>
          <w:szCs w:val="28"/>
        </w:rPr>
        <w:t>городского поселения «Поселок Вейделевка»</w:t>
      </w:r>
      <w:r w:rsidR="00154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в инвестиционных программах ресурсоснабжающих организаций, обеспечивающих электро-, тепло-, газо-, водоснабжение и водоотведение потребителей </w:t>
      </w:r>
      <w:r w:rsidR="00154B1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96F94" w:rsidRDefault="00E96F94" w:rsidP="00E9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этой связи необходимо проведение реконструкции систем коммунальной инфраструктуры опережающими темпами, с возможностью снижения показателя износа.</w:t>
      </w:r>
    </w:p>
    <w:p w:rsidR="00E96F94" w:rsidRDefault="00E96F94" w:rsidP="00E9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Коммунальная инфраструктура </w:t>
      </w:r>
      <w:r w:rsidR="00154B17" w:rsidRPr="00CC7F8B">
        <w:rPr>
          <w:rFonts w:ascii="Times New Roman" w:hAnsi="Times New Roman" w:cs="Times New Roman"/>
          <w:sz w:val="28"/>
          <w:szCs w:val="28"/>
        </w:rPr>
        <w:t>городского поселения «Поселок Вейделевка»</w:t>
      </w:r>
      <w:r w:rsidR="00154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обладает следующими характеристиками.</w:t>
      </w:r>
    </w:p>
    <w:p w:rsidR="00154B17" w:rsidRDefault="00154B17" w:rsidP="00E74AD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E2F8A" w:rsidRPr="00154B17" w:rsidRDefault="009E2F8A" w:rsidP="009E2F8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54B17">
        <w:rPr>
          <w:rFonts w:ascii="Times New Roman" w:hAnsi="Times New Roman" w:cs="Times New Roman"/>
          <w:b/>
          <w:sz w:val="28"/>
          <w:szCs w:val="28"/>
        </w:rPr>
        <w:t>Существующее состояние сетей и сооружений</w:t>
      </w:r>
    </w:p>
    <w:p w:rsidR="009E2F8A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B17">
        <w:rPr>
          <w:rFonts w:ascii="Times New Roman" w:hAnsi="Times New Roman"/>
          <w:b/>
          <w:sz w:val="28"/>
          <w:szCs w:val="28"/>
        </w:rPr>
        <w:t>водопроводно-канализационной системы городского поселения</w:t>
      </w:r>
    </w:p>
    <w:p w:rsidR="009E2F8A" w:rsidRPr="00154B17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B17">
        <w:rPr>
          <w:rFonts w:ascii="Times New Roman" w:hAnsi="Times New Roman"/>
          <w:b/>
          <w:sz w:val="28"/>
          <w:szCs w:val="28"/>
        </w:rPr>
        <w:t>«Поселок Вейделевка»</w:t>
      </w:r>
    </w:p>
    <w:p w:rsidR="009E2F8A" w:rsidRPr="00154B17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2F8A" w:rsidRPr="00BE4451" w:rsidRDefault="009E2F8A" w:rsidP="009E2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51">
        <w:rPr>
          <w:rFonts w:ascii="Times New Roman" w:hAnsi="Times New Roman"/>
          <w:sz w:val="28"/>
          <w:szCs w:val="28"/>
        </w:rPr>
        <w:t xml:space="preserve">Для обеспечения потребителей городского поселения «Поселок Вейделевка» услугой холодного водоснабжения осуществляется с помощью действующих  хозяйствующих субъектов источников водоснабжения, водонапорных емкостей, разводящих сетей водоснабжения протяженность которых составляет </w:t>
      </w:r>
      <w:smartTag w:uri="urn:schemas-microsoft-com:office:smarttags" w:element="metricconverter">
        <w:smartTagPr>
          <w:attr w:name="ProductID" w:val="79,3 км"/>
        </w:smartTagPr>
        <w:r w:rsidRPr="00BE4451">
          <w:rPr>
            <w:rFonts w:ascii="Times New Roman" w:hAnsi="Times New Roman"/>
            <w:sz w:val="28"/>
            <w:szCs w:val="28"/>
          </w:rPr>
          <w:t>79,3 км</w:t>
        </w:r>
      </w:smartTag>
      <w:proofErr w:type="gramStart"/>
      <w:r w:rsidRPr="00BE4451">
        <w:rPr>
          <w:rFonts w:ascii="Times New Roman" w:hAnsi="Times New Roman"/>
          <w:sz w:val="28"/>
          <w:szCs w:val="28"/>
        </w:rPr>
        <w:t>.</w:t>
      </w:r>
      <w:proofErr w:type="gramEnd"/>
      <w:r w:rsidRPr="00BE44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4451">
        <w:rPr>
          <w:rFonts w:ascii="Times New Roman" w:hAnsi="Times New Roman"/>
          <w:sz w:val="28"/>
          <w:szCs w:val="28"/>
        </w:rPr>
        <w:t>и</w:t>
      </w:r>
      <w:proofErr w:type="gramEnd"/>
      <w:r w:rsidRPr="00BE4451">
        <w:rPr>
          <w:rFonts w:ascii="Times New Roman" w:hAnsi="Times New Roman"/>
          <w:sz w:val="28"/>
          <w:szCs w:val="28"/>
        </w:rPr>
        <w:t xml:space="preserve"> подземных источников водоснабжения артезианских скважин в количестве 20 шт. Потребление воды всеми потребителями составляет </w:t>
      </w:r>
      <w:r w:rsidR="00684EC9">
        <w:rPr>
          <w:rFonts w:ascii="Times New Roman" w:hAnsi="Times New Roman"/>
          <w:sz w:val="28"/>
          <w:szCs w:val="28"/>
        </w:rPr>
        <w:t>628,862</w:t>
      </w:r>
      <w:r w:rsidRPr="00BE4451">
        <w:rPr>
          <w:rFonts w:ascii="Times New Roman" w:hAnsi="Times New Roman"/>
          <w:sz w:val="28"/>
          <w:szCs w:val="28"/>
        </w:rPr>
        <w:t xml:space="preserve"> тыс. м3 в год. Для решения проблемы с холодным водоснабжением необходим комплексный подход к решению этого вопроса.</w:t>
      </w:r>
    </w:p>
    <w:p w:rsidR="009E2F8A" w:rsidRPr="00BE4451" w:rsidRDefault="009E2F8A" w:rsidP="009E2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51">
        <w:rPr>
          <w:rFonts w:ascii="Times New Roman" w:hAnsi="Times New Roman"/>
          <w:sz w:val="28"/>
          <w:szCs w:val="28"/>
        </w:rPr>
        <w:t>Характеристика проблемы:</w:t>
      </w:r>
    </w:p>
    <w:p w:rsidR="009E2F8A" w:rsidRPr="00BE4451" w:rsidRDefault="009E2F8A" w:rsidP="009E2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51">
        <w:rPr>
          <w:rFonts w:ascii="Times New Roman" w:hAnsi="Times New Roman"/>
          <w:sz w:val="28"/>
          <w:szCs w:val="28"/>
        </w:rPr>
        <w:t>1. Износ сетей и объектов - водоснабжения составляет свыше 68,3%.</w:t>
      </w:r>
    </w:p>
    <w:p w:rsidR="009E2F8A" w:rsidRPr="00BE4451" w:rsidRDefault="009E2F8A" w:rsidP="009E2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51">
        <w:rPr>
          <w:rFonts w:ascii="Times New Roman" w:hAnsi="Times New Roman"/>
          <w:sz w:val="28"/>
          <w:szCs w:val="28"/>
        </w:rPr>
        <w:t xml:space="preserve">2. Аварийность на сетях ВКХ городского поселения на </w:t>
      </w:r>
      <w:smartTag w:uri="urn:schemas-microsoft-com:office:smarttags" w:element="metricconverter">
        <w:smartTagPr>
          <w:attr w:name="ProductID" w:val="1 км"/>
        </w:smartTagPr>
        <w:r w:rsidRPr="00BE4451">
          <w:rPr>
            <w:rFonts w:ascii="Times New Roman" w:hAnsi="Times New Roman"/>
            <w:sz w:val="28"/>
            <w:szCs w:val="28"/>
          </w:rPr>
          <w:t>1 км</w:t>
        </w:r>
      </w:smartTag>
      <w:r w:rsidRPr="00BE4451">
        <w:rPr>
          <w:rFonts w:ascii="Times New Roman" w:hAnsi="Times New Roman"/>
          <w:sz w:val="28"/>
          <w:szCs w:val="28"/>
        </w:rPr>
        <w:t>. составляет 2-3 случая в год.</w:t>
      </w:r>
    </w:p>
    <w:p w:rsidR="009E2F8A" w:rsidRPr="00BE4451" w:rsidRDefault="009E2F8A" w:rsidP="009E2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51">
        <w:rPr>
          <w:rFonts w:ascii="Times New Roman" w:hAnsi="Times New Roman"/>
          <w:sz w:val="28"/>
          <w:szCs w:val="28"/>
        </w:rPr>
        <w:t>3. Анализ проб воды из всех источников водоснабжения показывает, что вода в системе водоснабжения поселения является коммунально-бытового назначения.</w:t>
      </w:r>
    </w:p>
    <w:p w:rsidR="009E2F8A" w:rsidRPr="00BE4451" w:rsidRDefault="009E2F8A" w:rsidP="009E2F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51">
        <w:rPr>
          <w:rFonts w:ascii="Times New Roman" w:hAnsi="Times New Roman" w:cs="Times New Roman"/>
          <w:sz w:val="28"/>
          <w:szCs w:val="28"/>
        </w:rPr>
        <w:t>Численность населения, пользующаяся услугами водоснабжения в городском поселении «Поселок Вейделевка», составляет 6783 человек, центральным водоснабжением охвачено население п.</w:t>
      </w:r>
      <w:r w:rsidR="00152EF7">
        <w:rPr>
          <w:rFonts w:ascii="Times New Roman" w:hAnsi="Times New Roman" w:cs="Times New Roman"/>
          <w:sz w:val="28"/>
          <w:szCs w:val="28"/>
        </w:rPr>
        <w:t xml:space="preserve"> </w:t>
      </w:r>
      <w:r w:rsidRPr="00BE4451">
        <w:rPr>
          <w:rFonts w:ascii="Times New Roman" w:hAnsi="Times New Roman" w:cs="Times New Roman"/>
          <w:sz w:val="28"/>
          <w:szCs w:val="28"/>
        </w:rPr>
        <w:t xml:space="preserve">Вейделевка. На </w:t>
      </w:r>
      <w:r w:rsidRPr="00BE4451">
        <w:rPr>
          <w:rFonts w:ascii="Times New Roman" w:hAnsi="Times New Roman" w:cs="Times New Roman"/>
          <w:sz w:val="28"/>
          <w:szCs w:val="28"/>
        </w:rPr>
        <w:lastRenderedPageBreak/>
        <w:t xml:space="preserve">скважинах стоят погружные  насосы артезианской воды типа ЭЦВ-6-6,3-80 и качают воду в башни Рожновского, затем вода самотеком идет к потребителям. Никаких перекачивающих станций и очистных сооружений на водопроводных сетях нет.  Ежемесячно берутся анализы со скважин – БАК анализ. Протяженность водопроводных сетей, находящихся на обслуживании </w:t>
      </w:r>
      <w:r w:rsidR="000B6311">
        <w:rPr>
          <w:rFonts w:ascii="Times New Roman" w:hAnsi="Times New Roman" w:cs="Times New Roman"/>
          <w:sz w:val="28"/>
          <w:szCs w:val="28"/>
        </w:rPr>
        <w:t>ГУП «</w:t>
      </w:r>
      <w:proofErr w:type="spellStart"/>
      <w:r w:rsidR="000B6311">
        <w:rPr>
          <w:rFonts w:ascii="Times New Roman" w:hAnsi="Times New Roman" w:cs="Times New Roman"/>
          <w:sz w:val="28"/>
          <w:szCs w:val="28"/>
        </w:rPr>
        <w:t>Белоблводоканал</w:t>
      </w:r>
      <w:proofErr w:type="spellEnd"/>
      <w:r w:rsidR="000B6311">
        <w:rPr>
          <w:rFonts w:ascii="Times New Roman" w:hAnsi="Times New Roman" w:cs="Times New Roman"/>
          <w:sz w:val="28"/>
          <w:szCs w:val="28"/>
        </w:rPr>
        <w:t>»</w:t>
      </w:r>
      <w:r w:rsidRPr="00BE4451">
        <w:rPr>
          <w:rFonts w:ascii="Times New Roman" w:hAnsi="Times New Roman" w:cs="Times New Roman"/>
          <w:sz w:val="28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79,3 километров"/>
        </w:smartTagPr>
        <w:r w:rsidRPr="00BE4451">
          <w:rPr>
            <w:rFonts w:ascii="Times New Roman" w:hAnsi="Times New Roman" w:cs="Times New Roman"/>
            <w:sz w:val="28"/>
            <w:szCs w:val="28"/>
          </w:rPr>
          <w:t>79,3 километров</w:t>
        </w:r>
      </w:smartTag>
      <w:r w:rsidRPr="00BE4451">
        <w:rPr>
          <w:rFonts w:ascii="Times New Roman" w:hAnsi="Times New Roman" w:cs="Times New Roman"/>
          <w:sz w:val="28"/>
          <w:szCs w:val="28"/>
        </w:rPr>
        <w:t>. Предприятие обслуживает 20 скважин, 11 башен.</w:t>
      </w:r>
    </w:p>
    <w:p w:rsidR="009E2F8A" w:rsidRPr="00BE4451" w:rsidRDefault="009E2F8A" w:rsidP="009E2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51">
        <w:rPr>
          <w:rFonts w:ascii="Times New Roman" w:hAnsi="Times New Roman"/>
          <w:sz w:val="28"/>
          <w:szCs w:val="28"/>
        </w:rPr>
        <w:t>Износ сетей и объектов</w:t>
      </w:r>
      <w:r w:rsidR="00152EF7">
        <w:rPr>
          <w:rFonts w:ascii="Times New Roman" w:hAnsi="Times New Roman"/>
          <w:sz w:val="28"/>
          <w:szCs w:val="28"/>
        </w:rPr>
        <w:t xml:space="preserve"> </w:t>
      </w:r>
      <w:r w:rsidRPr="00BE4451">
        <w:rPr>
          <w:rFonts w:ascii="Times New Roman" w:hAnsi="Times New Roman"/>
          <w:sz w:val="28"/>
          <w:szCs w:val="28"/>
        </w:rPr>
        <w:t>- водоотведения составляет свыше 70</w:t>
      </w:r>
      <w:r w:rsidR="00152EF7">
        <w:rPr>
          <w:rFonts w:ascii="Times New Roman" w:hAnsi="Times New Roman"/>
          <w:sz w:val="28"/>
          <w:szCs w:val="28"/>
        </w:rPr>
        <w:t xml:space="preserve"> </w:t>
      </w:r>
      <w:r w:rsidRPr="00BE4451">
        <w:rPr>
          <w:rFonts w:ascii="Times New Roman" w:hAnsi="Times New Roman"/>
          <w:sz w:val="28"/>
          <w:szCs w:val="28"/>
        </w:rPr>
        <w:t>%.</w:t>
      </w:r>
    </w:p>
    <w:p w:rsidR="009E2F8A" w:rsidRPr="00BE4451" w:rsidRDefault="009E2F8A" w:rsidP="009E2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51">
        <w:rPr>
          <w:rFonts w:ascii="Times New Roman" w:hAnsi="Times New Roman"/>
          <w:sz w:val="28"/>
          <w:szCs w:val="28"/>
        </w:rPr>
        <w:t xml:space="preserve">2. Аварийность на сетях ВКХ городского поселения на </w:t>
      </w:r>
      <w:smartTag w:uri="urn:schemas-microsoft-com:office:smarttags" w:element="metricconverter">
        <w:smartTagPr>
          <w:attr w:name="ProductID" w:val="1 км"/>
        </w:smartTagPr>
        <w:r w:rsidRPr="00BE4451">
          <w:rPr>
            <w:rFonts w:ascii="Times New Roman" w:hAnsi="Times New Roman"/>
            <w:sz w:val="28"/>
            <w:szCs w:val="28"/>
          </w:rPr>
          <w:t>1 км</w:t>
        </w:r>
      </w:smartTag>
      <w:r w:rsidRPr="00BE4451">
        <w:rPr>
          <w:rFonts w:ascii="Times New Roman" w:hAnsi="Times New Roman"/>
          <w:sz w:val="28"/>
          <w:szCs w:val="28"/>
        </w:rPr>
        <w:t>. составляет 6-8 случая в год.</w:t>
      </w:r>
    </w:p>
    <w:p w:rsidR="009E2F8A" w:rsidRPr="00BE4451" w:rsidRDefault="009E2F8A" w:rsidP="009E2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51">
        <w:rPr>
          <w:rFonts w:ascii="Times New Roman" w:hAnsi="Times New Roman"/>
          <w:sz w:val="28"/>
          <w:szCs w:val="28"/>
        </w:rPr>
        <w:t>Численность населения, пользующаяся услугами водоотведения в городском поселении «Поселок Вейделевка», составляет 1788 человек, центральным водоотведением охвачено население п.Вейделевка. Имеется 4 канализационные станции и очистные сооружения. Ежемесячно берутся анализы сточных вод. Некоторые параметры не соответствуют нормам допустимых сбросов. На очистных сооружениях требуется реконструкция. Протяженность канализационных сетей, находящихся на обслуживании</w:t>
      </w:r>
      <w:r w:rsidR="000B6311">
        <w:rPr>
          <w:rFonts w:ascii="Times New Roman" w:hAnsi="Times New Roman"/>
          <w:sz w:val="28"/>
          <w:szCs w:val="28"/>
        </w:rPr>
        <w:t xml:space="preserve"> ГУП «</w:t>
      </w:r>
      <w:proofErr w:type="spellStart"/>
      <w:r w:rsidR="000B6311">
        <w:rPr>
          <w:rFonts w:ascii="Times New Roman" w:hAnsi="Times New Roman"/>
          <w:sz w:val="28"/>
          <w:szCs w:val="28"/>
        </w:rPr>
        <w:t>Белоблводоканал</w:t>
      </w:r>
      <w:proofErr w:type="spellEnd"/>
      <w:r w:rsidRPr="00BE4451">
        <w:rPr>
          <w:rFonts w:ascii="Times New Roman" w:hAnsi="Times New Roman"/>
          <w:sz w:val="28"/>
          <w:szCs w:val="28"/>
        </w:rPr>
        <w:t xml:space="preserve">» составляет </w:t>
      </w:r>
      <w:smartTag w:uri="urn:schemas-microsoft-com:office:smarttags" w:element="metricconverter">
        <w:smartTagPr>
          <w:attr w:name="ProductID" w:val="17,5 километров"/>
        </w:smartTagPr>
        <w:r w:rsidRPr="00BE4451">
          <w:rPr>
            <w:rFonts w:ascii="Times New Roman" w:hAnsi="Times New Roman"/>
            <w:sz w:val="28"/>
            <w:szCs w:val="28"/>
          </w:rPr>
          <w:t>17,5 километров</w:t>
        </w:r>
      </w:smartTag>
      <w:r w:rsidRPr="00BE4451">
        <w:rPr>
          <w:rFonts w:ascii="Times New Roman" w:hAnsi="Times New Roman"/>
          <w:sz w:val="28"/>
          <w:szCs w:val="28"/>
        </w:rPr>
        <w:t>. Объем сточных вод составляет 112,1 тыс.м3. В домовладениях, где отсутствует централизованная канализационная система, стоки накапливаются в выгребных ямах, расположенные, как правило, на приусадебных участках, с последующим вывозом ассенизационными машинами.</w:t>
      </w:r>
    </w:p>
    <w:p w:rsidR="009E2F8A" w:rsidRPr="00BE4451" w:rsidRDefault="009E2F8A" w:rsidP="009E2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51">
        <w:rPr>
          <w:rFonts w:ascii="Times New Roman" w:hAnsi="Times New Roman"/>
          <w:sz w:val="28"/>
          <w:szCs w:val="28"/>
        </w:rPr>
        <w:t>На основании  Федерального закона от 07.12.2011</w:t>
      </w:r>
      <w:r w:rsidR="00152EF7">
        <w:rPr>
          <w:rFonts w:ascii="Times New Roman" w:hAnsi="Times New Roman"/>
          <w:sz w:val="28"/>
          <w:szCs w:val="28"/>
        </w:rPr>
        <w:t xml:space="preserve"> </w:t>
      </w:r>
      <w:r w:rsidRPr="00BE4451">
        <w:rPr>
          <w:rFonts w:ascii="Times New Roman" w:hAnsi="Times New Roman"/>
          <w:sz w:val="28"/>
          <w:szCs w:val="28"/>
        </w:rPr>
        <w:t>года №</w:t>
      </w:r>
      <w:r w:rsidR="00152EF7">
        <w:rPr>
          <w:rFonts w:ascii="Times New Roman" w:hAnsi="Times New Roman"/>
          <w:sz w:val="28"/>
          <w:szCs w:val="28"/>
        </w:rPr>
        <w:t xml:space="preserve"> </w:t>
      </w:r>
      <w:r w:rsidRPr="00BE4451">
        <w:rPr>
          <w:rFonts w:ascii="Times New Roman" w:hAnsi="Times New Roman"/>
          <w:sz w:val="28"/>
          <w:szCs w:val="28"/>
        </w:rPr>
        <w:t>416-ФЗ «О  водоснабжении и водоотведении</w:t>
      </w:r>
      <w:r w:rsidR="00152EF7">
        <w:rPr>
          <w:rFonts w:ascii="Times New Roman" w:hAnsi="Times New Roman"/>
          <w:sz w:val="28"/>
          <w:szCs w:val="28"/>
        </w:rPr>
        <w:t>»</w:t>
      </w:r>
      <w:r w:rsidRPr="00BE4451">
        <w:rPr>
          <w:rFonts w:ascii="Times New Roman" w:hAnsi="Times New Roman"/>
          <w:sz w:val="28"/>
          <w:szCs w:val="28"/>
        </w:rPr>
        <w:t xml:space="preserve"> необходимо разработать схему водоснабжения и водоотведения </w:t>
      </w:r>
      <w:r w:rsidR="00152EF7">
        <w:rPr>
          <w:rFonts w:ascii="Times New Roman" w:hAnsi="Times New Roman"/>
          <w:sz w:val="28"/>
          <w:szCs w:val="28"/>
        </w:rPr>
        <w:t>г</w:t>
      </w:r>
      <w:r w:rsidRPr="00BE4451">
        <w:rPr>
          <w:rFonts w:ascii="Times New Roman" w:hAnsi="Times New Roman"/>
          <w:sz w:val="28"/>
          <w:szCs w:val="28"/>
        </w:rPr>
        <w:t>ородского поселения «Поселок Вейделевка» — документ, содержащий материалы по обоснованию эффективного и безопасного функционирования системы водоснабжения, водоотведения ее развития с учетом правового регулирования.</w:t>
      </w:r>
    </w:p>
    <w:p w:rsidR="009E2F8A" w:rsidRPr="00BE4451" w:rsidRDefault="009E2F8A" w:rsidP="009E2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51">
        <w:rPr>
          <w:rFonts w:ascii="Times New Roman" w:hAnsi="Times New Roman"/>
          <w:sz w:val="28"/>
          <w:szCs w:val="28"/>
        </w:rPr>
        <w:t>В связи с разработкой программы была проделана работа по сбору сведений о состоянии существующих систем водоснабжения, водоотведения</w:t>
      </w:r>
      <w:r w:rsidR="00152EF7">
        <w:rPr>
          <w:rFonts w:ascii="Times New Roman" w:hAnsi="Times New Roman"/>
          <w:sz w:val="28"/>
          <w:szCs w:val="28"/>
        </w:rPr>
        <w:t>,</w:t>
      </w:r>
      <w:r w:rsidRPr="00BE4451">
        <w:rPr>
          <w:rFonts w:ascii="Times New Roman" w:hAnsi="Times New Roman"/>
          <w:sz w:val="28"/>
          <w:szCs w:val="28"/>
        </w:rPr>
        <w:t xml:space="preserve"> которые приведены в таблице №3</w:t>
      </w:r>
    </w:p>
    <w:p w:rsidR="009E2F8A" w:rsidRPr="00BE4451" w:rsidRDefault="009E2F8A" w:rsidP="009E2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F8A" w:rsidRPr="00E425A2" w:rsidRDefault="009E2F8A" w:rsidP="009E2F8A">
      <w:pPr>
        <w:spacing w:after="0"/>
        <w:jc w:val="both"/>
        <w:rPr>
          <w:sz w:val="26"/>
          <w:szCs w:val="26"/>
        </w:rPr>
        <w:sectPr w:rsidR="009E2F8A" w:rsidRPr="00E425A2" w:rsidSect="007F2664">
          <w:headerReference w:type="even" r:id="rId15"/>
          <w:footnotePr>
            <w:numRestart w:val="eachPage"/>
          </w:footnotePr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9E2F8A" w:rsidRPr="00BE4451" w:rsidRDefault="009E2F8A" w:rsidP="009E2F8A">
      <w:pPr>
        <w:jc w:val="right"/>
        <w:rPr>
          <w:rFonts w:ascii="Times New Roman" w:hAnsi="Times New Roman"/>
          <w:sz w:val="28"/>
          <w:szCs w:val="28"/>
        </w:rPr>
      </w:pPr>
      <w:r w:rsidRPr="00BE4451">
        <w:rPr>
          <w:rFonts w:ascii="Times New Roman" w:hAnsi="Times New Roman"/>
          <w:sz w:val="28"/>
          <w:szCs w:val="28"/>
        </w:rPr>
        <w:lastRenderedPageBreak/>
        <w:t>Таблица 3.</w:t>
      </w:r>
    </w:p>
    <w:tbl>
      <w:tblPr>
        <w:tblW w:w="14916" w:type="dxa"/>
        <w:tblLayout w:type="fixed"/>
        <w:tblLook w:val="0000" w:firstRow="0" w:lastRow="0" w:firstColumn="0" w:lastColumn="0" w:noHBand="0" w:noVBand="0"/>
      </w:tblPr>
      <w:tblGrid>
        <w:gridCol w:w="1809"/>
        <w:gridCol w:w="2192"/>
        <w:gridCol w:w="2268"/>
        <w:gridCol w:w="2410"/>
        <w:gridCol w:w="2410"/>
        <w:gridCol w:w="1701"/>
        <w:gridCol w:w="2126"/>
      </w:tblGrid>
      <w:tr w:rsidR="009E2F8A" w:rsidRPr="00D76561" w:rsidTr="009E2F8A">
        <w:trPr>
          <w:trHeight w:val="27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6561">
              <w:rPr>
                <w:rFonts w:ascii="Times New Roman" w:hAnsi="Times New Roman"/>
                <w:b/>
                <w:sz w:val="26"/>
                <w:szCs w:val="26"/>
              </w:rPr>
              <w:t>Наименование населённого пункта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6561">
              <w:rPr>
                <w:rFonts w:ascii="Times New Roman" w:hAnsi="Times New Roman"/>
                <w:b/>
                <w:sz w:val="26"/>
                <w:szCs w:val="26"/>
              </w:rPr>
              <w:t>Техническое состояние системы</w:t>
            </w:r>
          </w:p>
          <w:p w:rsidR="009E2F8A" w:rsidRPr="00D76561" w:rsidRDefault="009E2F8A" w:rsidP="009E2F8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6561">
              <w:rPr>
                <w:rFonts w:ascii="Times New Roman" w:hAnsi="Times New Roman"/>
                <w:b/>
                <w:sz w:val="26"/>
                <w:szCs w:val="26"/>
              </w:rPr>
              <w:t xml:space="preserve"> водоснабжения (% износа, потребность в техническом улучшении)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6561">
              <w:rPr>
                <w:rFonts w:ascii="Times New Roman" w:hAnsi="Times New Roman"/>
                <w:b/>
                <w:sz w:val="26"/>
                <w:szCs w:val="26"/>
              </w:rPr>
              <w:t>Степень подверженности загрязнения источников водоснабжения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F8A" w:rsidRPr="00D76561" w:rsidRDefault="009E2F8A" w:rsidP="009E2F8A">
            <w:pPr>
              <w:snapToGrid w:val="0"/>
              <w:ind w:left="-78" w:right="-5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6561">
              <w:rPr>
                <w:rFonts w:ascii="Times New Roman" w:hAnsi="Times New Roman"/>
                <w:b/>
                <w:sz w:val="26"/>
                <w:szCs w:val="26"/>
              </w:rPr>
              <w:t>Наличие разведанных запасов питьевой воды подземных источников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6561">
              <w:rPr>
                <w:rFonts w:ascii="Times New Roman" w:hAnsi="Times New Roman"/>
                <w:b/>
                <w:sz w:val="26"/>
                <w:szCs w:val="26"/>
              </w:rPr>
              <w:t>Объёмы питьевой воды на период ЧС м куб./</w:t>
            </w:r>
          </w:p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6561">
              <w:rPr>
                <w:rFonts w:ascii="Times New Roman" w:hAnsi="Times New Roman"/>
                <w:b/>
                <w:sz w:val="26"/>
                <w:szCs w:val="26"/>
              </w:rPr>
              <w:t>сут.</w:t>
            </w:r>
          </w:p>
        </w:tc>
      </w:tr>
      <w:tr w:rsidR="009E2F8A" w:rsidRPr="00D76561" w:rsidTr="009E2F8A">
        <w:trPr>
          <w:trHeight w:val="100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F8A" w:rsidRPr="00D76561" w:rsidRDefault="009E2F8A" w:rsidP="009E2F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6561">
              <w:rPr>
                <w:rFonts w:ascii="Times New Roman" w:hAnsi="Times New Roman"/>
                <w:b/>
                <w:sz w:val="26"/>
                <w:szCs w:val="26"/>
              </w:rPr>
              <w:t xml:space="preserve"> Источник</w:t>
            </w:r>
          </w:p>
          <w:p w:rsidR="009E2F8A" w:rsidRPr="00D76561" w:rsidRDefault="009E2F8A" w:rsidP="009E2F8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6561">
              <w:rPr>
                <w:rFonts w:ascii="Times New Roman" w:hAnsi="Times New Roman"/>
                <w:b/>
                <w:sz w:val="26"/>
                <w:szCs w:val="26"/>
              </w:rPr>
              <w:t xml:space="preserve"> водоснабжения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6561">
              <w:rPr>
                <w:rFonts w:ascii="Times New Roman" w:hAnsi="Times New Roman"/>
                <w:b/>
                <w:sz w:val="26"/>
                <w:szCs w:val="26"/>
              </w:rPr>
              <w:t>Напорно-регулирующие сооружения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6561">
              <w:rPr>
                <w:rFonts w:ascii="Times New Roman" w:hAnsi="Times New Roman"/>
                <w:b/>
                <w:sz w:val="26"/>
                <w:szCs w:val="26"/>
              </w:rPr>
              <w:t>Водопроводная сеть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F8A" w:rsidRPr="00D76561" w:rsidRDefault="009E2F8A" w:rsidP="009E2F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2F8A" w:rsidRPr="00D76561" w:rsidRDefault="009E2F8A" w:rsidP="009E2F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F8A" w:rsidRPr="00D76561" w:rsidRDefault="009E2F8A" w:rsidP="009E2F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2F8A" w:rsidRPr="00D76561" w:rsidTr="009E2F8A">
        <w:trPr>
          <w:trHeight w:val="940"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п.Вейделевка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auto"/>
            </w:tcBorders>
          </w:tcPr>
          <w:p w:rsidR="009E2F8A" w:rsidRPr="00D76561" w:rsidRDefault="009E2F8A" w:rsidP="00152EF7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Водозаборная скважина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E2F8A" w:rsidRPr="00D76561" w:rsidRDefault="009E2F8A" w:rsidP="00152EF7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Водонапорная башня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color w:val="000000"/>
                <w:sz w:val="26"/>
                <w:szCs w:val="26"/>
              </w:rPr>
              <w:t>68,3 % кап. ремонт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Санитарная охранная зона имеется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480</w:t>
            </w:r>
          </w:p>
        </w:tc>
      </w:tr>
      <w:tr w:rsidR="009E2F8A" w:rsidRPr="00D76561" w:rsidTr="009E2F8A">
        <w:trPr>
          <w:trHeight w:val="665"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п.Вейделевка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auto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Канализационные сети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КНС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color w:val="000000"/>
                <w:sz w:val="26"/>
                <w:szCs w:val="26"/>
              </w:rPr>
              <w:t>70%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2F8A" w:rsidRPr="00D76561" w:rsidTr="009E2F8A">
        <w:trPr>
          <w:trHeight w:val="565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п.Вейделевка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Очистные сооружения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Очистные сооружения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F8A" w:rsidRPr="00D76561" w:rsidRDefault="00664B47" w:rsidP="009E2F8A">
            <w:pPr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  <w:r w:rsidR="009E2F8A" w:rsidRPr="00D76561"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E2F8A" w:rsidRDefault="009E2F8A" w:rsidP="009E2F8A">
      <w:pPr>
        <w:tabs>
          <w:tab w:val="left" w:pos="3210"/>
          <w:tab w:val="left" w:pos="3525"/>
          <w:tab w:val="right" w:pos="9637"/>
        </w:tabs>
        <w:jc w:val="both"/>
        <w:rPr>
          <w:b/>
          <w:bCs/>
          <w:color w:val="000000"/>
          <w:sz w:val="26"/>
          <w:szCs w:val="26"/>
        </w:rPr>
      </w:pPr>
    </w:p>
    <w:p w:rsidR="009E316A" w:rsidRDefault="009E316A" w:rsidP="009E2F8A">
      <w:pPr>
        <w:tabs>
          <w:tab w:val="left" w:pos="3210"/>
          <w:tab w:val="left" w:pos="3525"/>
          <w:tab w:val="right" w:pos="9637"/>
        </w:tabs>
        <w:jc w:val="both"/>
        <w:rPr>
          <w:b/>
          <w:bCs/>
          <w:color w:val="000000"/>
          <w:sz w:val="26"/>
          <w:szCs w:val="26"/>
        </w:rPr>
      </w:pPr>
    </w:p>
    <w:p w:rsidR="009E316A" w:rsidRDefault="009E316A" w:rsidP="009E2F8A">
      <w:pPr>
        <w:tabs>
          <w:tab w:val="left" w:pos="3210"/>
          <w:tab w:val="left" w:pos="3525"/>
          <w:tab w:val="right" w:pos="9637"/>
        </w:tabs>
        <w:jc w:val="both"/>
        <w:rPr>
          <w:b/>
          <w:bCs/>
          <w:color w:val="000000"/>
          <w:sz w:val="26"/>
          <w:szCs w:val="26"/>
        </w:rPr>
      </w:pPr>
    </w:p>
    <w:p w:rsidR="009E316A" w:rsidRDefault="009E316A" w:rsidP="009E2F8A">
      <w:pPr>
        <w:tabs>
          <w:tab w:val="left" w:pos="3210"/>
          <w:tab w:val="left" w:pos="3525"/>
          <w:tab w:val="right" w:pos="9637"/>
        </w:tabs>
        <w:jc w:val="both"/>
        <w:rPr>
          <w:b/>
          <w:bCs/>
          <w:color w:val="000000"/>
          <w:sz w:val="26"/>
          <w:szCs w:val="26"/>
        </w:rPr>
      </w:pPr>
    </w:p>
    <w:p w:rsidR="009E316A" w:rsidRDefault="009E316A" w:rsidP="009E2F8A">
      <w:pPr>
        <w:tabs>
          <w:tab w:val="left" w:pos="3210"/>
          <w:tab w:val="left" w:pos="3525"/>
          <w:tab w:val="right" w:pos="9637"/>
        </w:tabs>
        <w:jc w:val="both"/>
        <w:rPr>
          <w:b/>
          <w:bCs/>
          <w:color w:val="000000"/>
          <w:sz w:val="26"/>
          <w:szCs w:val="26"/>
        </w:rPr>
      </w:pPr>
    </w:p>
    <w:p w:rsidR="009E316A" w:rsidRPr="00E425A2" w:rsidRDefault="009E316A" w:rsidP="009E2F8A">
      <w:pPr>
        <w:tabs>
          <w:tab w:val="left" w:pos="3210"/>
          <w:tab w:val="left" w:pos="3525"/>
          <w:tab w:val="right" w:pos="9637"/>
        </w:tabs>
        <w:jc w:val="both"/>
        <w:rPr>
          <w:b/>
          <w:bCs/>
          <w:color w:val="000000"/>
          <w:sz w:val="26"/>
          <w:szCs w:val="26"/>
        </w:rPr>
      </w:pPr>
    </w:p>
    <w:p w:rsidR="009E2F8A" w:rsidRPr="00BE4451" w:rsidRDefault="009E2F8A" w:rsidP="009E2F8A">
      <w:pPr>
        <w:tabs>
          <w:tab w:val="left" w:pos="3210"/>
          <w:tab w:val="left" w:pos="3525"/>
          <w:tab w:val="right" w:pos="9637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445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Техническое состояние водопроводных, канализационных сетей (Муниципальная собственность)  </w:t>
      </w:r>
    </w:p>
    <w:p w:rsidR="009E2F8A" w:rsidRPr="00BE4451" w:rsidRDefault="009E2F8A" w:rsidP="009E2F8A">
      <w:pPr>
        <w:jc w:val="right"/>
        <w:rPr>
          <w:rFonts w:ascii="Times New Roman" w:hAnsi="Times New Roman"/>
          <w:sz w:val="28"/>
          <w:szCs w:val="28"/>
        </w:rPr>
      </w:pPr>
      <w:r w:rsidRPr="00BE4451">
        <w:rPr>
          <w:rFonts w:ascii="Times New Roman" w:hAnsi="Times New Roman"/>
          <w:sz w:val="28"/>
          <w:szCs w:val="28"/>
        </w:rPr>
        <w:t>Таблица 4.</w:t>
      </w:r>
    </w:p>
    <w:tbl>
      <w:tblPr>
        <w:tblW w:w="13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2693"/>
        <w:gridCol w:w="1276"/>
        <w:gridCol w:w="1200"/>
        <w:gridCol w:w="630"/>
        <w:gridCol w:w="1405"/>
        <w:gridCol w:w="1215"/>
        <w:gridCol w:w="1318"/>
        <w:gridCol w:w="1350"/>
        <w:gridCol w:w="1984"/>
      </w:tblGrid>
      <w:tr w:rsidR="009E2F8A" w:rsidRPr="00D76561" w:rsidTr="009E2F8A">
        <w:tc>
          <w:tcPr>
            <w:tcW w:w="764" w:type="dxa"/>
          </w:tcPr>
          <w:p w:rsidR="009E2F8A" w:rsidRPr="00BE4451" w:rsidRDefault="009E2F8A" w:rsidP="009E2F8A">
            <w:pPr>
              <w:pStyle w:val="afa"/>
              <w:snapToGrid w:val="0"/>
              <w:jc w:val="both"/>
              <w:rPr>
                <w:b/>
                <w:sz w:val="26"/>
                <w:szCs w:val="26"/>
              </w:rPr>
            </w:pPr>
            <w:r w:rsidRPr="00BE4451">
              <w:rPr>
                <w:b/>
                <w:sz w:val="26"/>
                <w:szCs w:val="26"/>
              </w:rPr>
              <w:t>№</w:t>
            </w:r>
          </w:p>
          <w:p w:rsidR="009E2F8A" w:rsidRPr="00BE4451" w:rsidRDefault="009E2F8A" w:rsidP="009E2F8A">
            <w:pPr>
              <w:pStyle w:val="afa"/>
              <w:jc w:val="both"/>
              <w:rPr>
                <w:b/>
                <w:sz w:val="26"/>
                <w:szCs w:val="26"/>
              </w:rPr>
            </w:pPr>
            <w:r w:rsidRPr="00BE445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693" w:type="dxa"/>
          </w:tcPr>
          <w:p w:rsidR="009E2F8A" w:rsidRPr="00BE4451" w:rsidRDefault="009E2F8A" w:rsidP="009E2F8A">
            <w:pPr>
              <w:pStyle w:val="afa"/>
              <w:snapToGrid w:val="0"/>
              <w:jc w:val="both"/>
              <w:rPr>
                <w:b/>
              </w:rPr>
            </w:pPr>
            <w:r w:rsidRPr="00BE4451">
              <w:rPr>
                <w:b/>
              </w:rPr>
              <w:t>Наименование</w:t>
            </w:r>
          </w:p>
          <w:p w:rsidR="009E2F8A" w:rsidRPr="00BE4451" w:rsidRDefault="009E2F8A" w:rsidP="009E2F8A">
            <w:pPr>
              <w:pStyle w:val="afa"/>
              <w:jc w:val="both"/>
              <w:rPr>
                <w:b/>
              </w:rPr>
            </w:pPr>
            <w:r w:rsidRPr="00BE4451">
              <w:rPr>
                <w:b/>
              </w:rPr>
              <w:t>объекта</w:t>
            </w:r>
          </w:p>
        </w:tc>
        <w:tc>
          <w:tcPr>
            <w:tcW w:w="1276" w:type="dxa"/>
          </w:tcPr>
          <w:p w:rsidR="009E2F8A" w:rsidRPr="00BE4451" w:rsidRDefault="009E2F8A" w:rsidP="009E2F8A">
            <w:pPr>
              <w:pStyle w:val="afa"/>
              <w:snapToGrid w:val="0"/>
              <w:jc w:val="both"/>
              <w:rPr>
                <w:b/>
              </w:rPr>
            </w:pPr>
            <w:r w:rsidRPr="00BE4451">
              <w:rPr>
                <w:b/>
              </w:rPr>
              <w:t>Адрес</w:t>
            </w:r>
          </w:p>
          <w:p w:rsidR="009E2F8A" w:rsidRPr="00BE4451" w:rsidRDefault="009E2F8A" w:rsidP="009E2F8A">
            <w:pPr>
              <w:pStyle w:val="afa"/>
              <w:jc w:val="both"/>
              <w:rPr>
                <w:b/>
              </w:rPr>
            </w:pPr>
            <w:r w:rsidRPr="00BE4451">
              <w:rPr>
                <w:b/>
              </w:rPr>
              <w:t>объекта</w:t>
            </w:r>
          </w:p>
        </w:tc>
        <w:tc>
          <w:tcPr>
            <w:tcW w:w="1200" w:type="dxa"/>
          </w:tcPr>
          <w:p w:rsidR="009E2F8A" w:rsidRPr="00BE4451" w:rsidRDefault="009E2F8A" w:rsidP="009E2F8A">
            <w:pPr>
              <w:pStyle w:val="afa"/>
              <w:snapToGrid w:val="0"/>
              <w:jc w:val="both"/>
              <w:rPr>
                <w:b/>
              </w:rPr>
            </w:pPr>
            <w:r w:rsidRPr="00BE4451">
              <w:rPr>
                <w:b/>
              </w:rPr>
              <w:t>Длина, км.</w:t>
            </w:r>
          </w:p>
        </w:tc>
        <w:tc>
          <w:tcPr>
            <w:tcW w:w="630" w:type="dxa"/>
          </w:tcPr>
          <w:p w:rsidR="009E2F8A" w:rsidRPr="00BE4451" w:rsidRDefault="009E2F8A" w:rsidP="009E2F8A">
            <w:pPr>
              <w:pStyle w:val="afa"/>
              <w:snapToGrid w:val="0"/>
              <w:jc w:val="both"/>
              <w:rPr>
                <w:b/>
                <w:vertAlign w:val="subscript"/>
              </w:rPr>
            </w:pPr>
            <w:r w:rsidRPr="00BE4451">
              <w:rPr>
                <w:b/>
              </w:rPr>
              <w:t xml:space="preserve">Д </w:t>
            </w:r>
            <w:r w:rsidRPr="00BE4451">
              <w:rPr>
                <w:b/>
                <w:vertAlign w:val="subscript"/>
              </w:rPr>
              <w:t>у</w:t>
            </w:r>
          </w:p>
          <w:p w:rsidR="009E2F8A" w:rsidRPr="00BE4451" w:rsidRDefault="009E2F8A" w:rsidP="009E2F8A">
            <w:pPr>
              <w:pStyle w:val="afa"/>
              <w:jc w:val="both"/>
              <w:rPr>
                <w:b/>
              </w:rPr>
            </w:pPr>
            <w:r w:rsidRPr="00BE4451">
              <w:rPr>
                <w:b/>
              </w:rPr>
              <w:t>мм</w:t>
            </w:r>
          </w:p>
        </w:tc>
        <w:tc>
          <w:tcPr>
            <w:tcW w:w="1405" w:type="dxa"/>
          </w:tcPr>
          <w:p w:rsidR="009E2F8A" w:rsidRPr="00BE4451" w:rsidRDefault="009E2F8A" w:rsidP="009E2F8A">
            <w:pPr>
              <w:pStyle w:val="afa"/>
              <w:snapToGrid w:val="0"/>
              <w:jc w:val="both"/>
              <w:rPr>
                <w:b/>
              </w:rPr>
            </w:pPr>
            <w:r w:rsidRPr="00BE4451">
              <w:rPr>
                <w:b/>
              </w:rPr>
              <w:t>Материал</w:t>
            </w:r>
          </w:p>
        </w:tc>
        <w:tc>
          <w:tcPr>
            <w:tcW w:w="1215" w:type="dxa"/>
          </w:tcPr>
          <w:p w:rsidR="009E2F8A" w:rsidRPr="00BE4451" w:rsidRDefault="009E2F8A" w:rsidP="009E2F8A">
            <w:pPr>
              <w:pStyle w:val="afa"/>
              <w:snapToGrid w:val="0"/>
              <w:jc w:val="both"/>
              <w:rPr>
                <w:b/>
              </w:rPr>
            </w:pPr>
            <w:r w:rsidRPr="00BE4451">
              <w:rPr>
                <w:b/>
              </w:rPr>
              <w:t>Колодец,</w:t>
            </w:r>
          </w:p>
          <w:p w:rsidR="009E2F8A" w:rsidRPr="00BE4451" w:rsidRDefault="009E2F8A" w:rsidP="009E2F8A">
            <w:pPr>
              <w:pStyle w:val="afa"/>
              <w:jc w:val="both"/>
              <w:rPr>
                <w:b/>
              </w:rPr>
            </w:pPr>
            <w:r w:rsidRPr="00BE4451">
              <w:rPr>
                <w:b/>
              </w:rPr>
              <w:t>шт.</w:t>
            </w:r>
          </w:p>
        </w:tc>
        <w:tc>
          <w:tcPr>
            <w:tcW w:w="1318" w:type="dxa"/>
          </w:tcPr>
          <w:p w:rsidR="009E2F8A" w:rsidRPr="00BE4451" w:rsidRDefault="009E2F8A" w:rsidP="009E2F8A">
            <w:pPr>
              <w:pStyle w:val="afa"/>
              <w:jc w:val="both"/>
              <w:rPr>
                <w:b/>
              </w:rPr>
            </w:pPr>
            <w:r w:rsidRPr="00BE4451">
              <w:rPr>
                <w:b/>
              </w:rPr>
              <w:t>Техническое состояние</w:t>
            </w:r>
          </w:p>
        </w:tc>
        <w:tc>
          <w:tcPr>
            <w:tcW w:w="1350" w:type="dxa"/>
          </w:tcPr>
          <w:p w:rsidR="009E2F8A" w:rsidRPr="00BE4451" w:rsidRDefault="009E2F8A" w:rsidP="009E2F8A">
            <w:pPr>
              <w:pStyle w:val="afa"/>
              <w:snapToGrid w:val="0"/>
              <w:jc w:val="both"/>
              <w:rPr>
                <w:b/>
              </w:rPr>
            </w:pPr>
            <w:r w:rsidRPr="00BE4451">
              <w:rPr>
                <w:b/>
              </w:rPr>
              <w:t>Пож.</w:t>
            </w:r>
          </w:p>
          <w:p w:rsidR="009E2F8A" w:rsidRPr="00BE4451" w:rsidRDefault="009E2F8A" w:rsidP="009E2F8A">
            <w:pPr>
              <w:pStyle w:val="afa"/>
              <w:jc w:val="both"/>
              <w:rPr>
                <w:b/>
              </w:rPr>
            </w:pPr>
            <w:r w:rsidRPr="00BE4451">
              <w:rPr>
                <w:b/>
              </w:rPr>
              <w:t>Гидрант</w:t>
            </w:r>
          </w:p>
        </w:tc>
        <w:tc>
          <w:tcPr>
            <w:tcW w:w="1984" w:type="dxa"/>
          </w:tcPr>
          <w:p w:rsidR="009E2F8A" w:rsidRPr="00BE4451" w:rsidRDefault="009E2F8A" w:rsidP="009E2F8A">
            <w:pPr>
              <w:pStyle w:val="afa"/>
              <w:snapToGrid w:val="0"/>
              <w:jc w:val="both"/>
              <w:rPr>
                <w:b/>
              </w:rPr>
            </w:pPr>
            <w:r w:rsidRPr="00BE4451">
              <w:rPr>
                <w:b/>
              </w:rPr>
              <w:t>Баланса</w:t>
            </w:r>
          </w:p>
          <w:p w:rsidR="009E2F8A" w:rsidRPr="00BE4451" w:rsidRDefault="009E2F8A" w:rsidP="009E2F8A">
            <w:pPr>
              <w:pStyle w:val="afa"/>
              <w:snapToGrid w:val="0"/>
              <w:jc w:val="both"/>
              <w:rPr>
                <w:b/>
              </w:rPr>
            </w:pPr>
            <w:r w:rsidRPr="00BE4451">
              <w:rPr>
                <w:b/>
              </w:rPr>
              <w:t>держатель</w:t>
            </w:r>
          </w:p>
        </w:tc>
      </w:tr>
      <w:tr w:rsidR="009E2F8A" w:rsidRPr="00D76561" w:rsidTr="009E2F8A">
        <w:tc>
          <w:tcPr>
            <w:tcW w:w="764" w:type="dxa"/>
          </w:tcPr>
          <w:p w:rsidR="009E2F8A" w:rsidRPr="00D76561" w:rsidRDefault="009E2F8A" w:rsidP="009E2F8A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</w:tcPr>
          <w:p w:rsidR="009E2F8A" w:rsidRPr="00D76561" w:rsidRDefault="009E2F8A" w:rsidP="009E2F8A">
            <w:pPr>
              <w:snapToGrid w:val="0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Водопроводная сеть (требуется замена, кап. рем.)</w:t>
            </w:r>
          </w:p>
        </w:tc>
        <w:tc>
          <w:tcPr>
            <w:tcW w:w="1276" w:type="dxa"/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color w:val="000000"/>
                <w:sz w:val="26"/>
                <w:szCs w:val="26"/>
              </w:rPr>
              <w:t>п.Вейделевка</w:t>
            </w:r>
          </w:p>
        </w:tc>
        <w:tc>
          <w:tcPr>
            <w:tcW w:w="1200" w:type="dxa"/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79,3</w:t>
            </w:r>
          </w:p>
        </w:tc>
        <w:tc>
          <w:tcPr>
            <w:tcW w:w="630" w:type="dxa"/>
          </w:tcPr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  <w:r w:rsidRPr="002F74C6">
              <w:rPr>
                <w:sz w:val="26"/>
                <w:szCs w:val="26"/>
              </w:rPr>
              <w:t>100</w:t>
            </w:r>
          </w:p>
        </w:tc>
        <w:tc>
          <w:tcPr>
            <w:tcW w:w="1405" w:type="dxa"/>
          </w:tcPr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  <w:r w:rsidRPr="002F74C6">
              <w:rPr>
                <w:sz w:val="26"/>
                <w:szCs w:val="26"/>
              </w:rPr>
              <w:t>Чугун</w:t>
            </w:r>
          </w:p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  <w:r w:rsidRPr="002F74C6">
              <w:rPr>
                <w:sz w:val="26"/>
                <w:szCs w:val="26"/>
              </w:rPr>
              <w:t>п/этил.</w:t>
            </w:r>
          </w:p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  <w:r w:rsidRPr="002F74C6">
              <w:rPr>
                <w:sz w:val="26"/>
                <w:szCs w:val="26"/>
              </w:rPr>
              <w:t>асбест.</w:t>
            </w:r>
          </w:p>
        </w:tc>
        <w:tc>
          <w:tcPr>
            <w:tcW w:w="1215" w:type="dxa"/>
          </w:tcPr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  <w:r w:rsidRPr="002F74C6">
              <w:rPr>
                <w:sz w:val="26"/>
                <w:szCs w:val="26"/>
              </w:rPr>
              <w:t>41</w:t>
            </w:r>
          </w:p>
        </w:tc>
        <w:tc>
          <w:tcPr>
            <w:tcW w:w="1318" w:type="dxa"/>
          </w:tcPr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  <w:r w:rsidRPr="002F74C6">
              <w:rPr>
                <w:sz w:val="26"/>
                <w:szCs w:val="26"/>
              </w:rPr>
              <w:t>удовлетв.</w:t>
            </w:r>
          </w:p>
        </w:tc>
        <w:tc>
          <w:tcPr>
            <w:tcW w:w="1350" w:type="dxa"/>
          </w:tcPr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  <w:r w:rsidRPr="002F74C6">
              <w:rPr>
                <w:sz w:val="26"/>
                <w:szCs w:val="26"/>
              </w:rPr>
              <w:t>31</w:t>
            </w:r>
          </w:p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</w:p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  <w:r w:rsidRPr="002F74C6">
              <w:rPr>
                <w:sz w:val="26"/>
                <w:szCs w:val="26"/>
              </w:rPr>
              <w:t>Вейделевское МУП «Водоканал»</w:t>
            </w:r>
          </w:p>
        </w:tc>
      </w:tr>
      <w:tr w:rsidR="009E2F8A" w:rsidRPr="00D76561" w:rsidTr="009E2F8A">
        <w:tc>
          <w:tcPr>
            <w:tcW w:w="764" w:type="dxa"/>
          </w:tcPr>
          <w:p w:rsidR="009E2F8A" w:rsidRPr="00D76561" w:rsidRDefault="009E2F8A" w:rsidP="009E2F8A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9E2F8A" w:rsidRPr="00D76561" w:rsidRDefault="009E2F8A" w:rsidP="009E2F8A">
            <w:pPr>
              <w:snapToGrid w:val="0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Канализационная сеть</w:t>
            </w:r>
          </w:p>
        </w:tc>
        <w:tc>
          <w:tcPr>
            <w:tcW w:w="1276" w:type="dxa"/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color w:val="000000"/>
                <w:sz w:val="26"/>
                <w:szCs w:val="26"/>
              </w:rPr>
              <w:t>п.Вейделевка</w:t>
            </w:r>
          </w:p>
        </w:tc>
        <w:tc>
          <w:tcPr>
            <w:tcW w:w="1200" w:type="dxa"/>
          </w:tcPr>
          <w:p w:rsidR="009E2F8A" w:rsidRPr="00D76561" w:rsidRDefault="009E2F8A" w:rsidP="009E2F8A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17,5</w:t>
            </w:r>
          </w:p>
        </w:tc>
        <w:tc>
          <w:tcPr>
            <w:tcW w:w="630" w:type="dxa"/>
          </w:tcPr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  <w:r w:rsidRPr="002F74C6">
              <w:rPr>
                <w:sz w:val="26"/>
                <w:szCs w:val="26"/>
              </w:rPr>
              <w:t>100</w:t>
            </w:r>
          </w:p>
        </w:tc>
        <w:tc>
          <w:tcPr>
            <w:tcW w:w="1405" w:type="dxa"/>
          </w:tcPr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  <w:r w:rsidRPr="002F74C6">
              <w:rPr>
                <w:sz w:val="26"/>
                <w:szCs w:val="26"/>
              </w:rPr>
              <w:t>Чугун</w:t>
            </w:r>
          </w:p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  <w:r w:rsidRPr="002F74C6">
              <w:rPr>
                <w:sz w:val="26"/>
                <w:szCs w:val="26"/>
              </w:rPr>
              <w:t>п/этил.</w:t>
            </w:r>
          </w:p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  <w:r w:rsidRPr="002F74C6">
              <w:rPr>
                <w:sz w:val="26"/>
                <w:szCs w:val="26"/>
              </w:rPr>
              <w:t>асбест</w:t>
            </w:r>
          </w:p>
        </w:tc>
        <w:tc>
          <w:tcPr>
            <w:tcW w:w="1215" w:type="dxa"/>
          </w:tcPr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  <w:r w:rsidRPr="002F74C6">
              <w:rPr>
                <w:sz w:val="26"/>
                <w:szCs w:val="26"/>
              </w:rPr>
              <w:t>79</w:t>
            </w:r>
          </w:p>
        </w:tc>
        <w:tc>
          <w:tcPr>
            <w:tcW w:w="1318" w:type="dxa"/>
          </w:tcPr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  <w:r w:rsidRPr="002F74C6">
              <w:rPr>
                <w:sz w:val="26"/>
                <w:szCs w:val="26"/>
              </w:rPr>
              <w:t>удовлетв.</w:t>
            </w:r>
          </w:p>
        </w:tc>
        <w:tc>
          <w:tcPr>
            <w:tcW w:w="1350" w:type="dxa"/>
          </w:tcPr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E2F8A" w:rsidRPr="002F74C6" w:rsidRDefault="009E2F8A" w:rsidP="009E2F8A">
            <w:pPr>
              <w:pStyle w:val="afa"/>
              <w:snapToGrid w:val="0"/>
              <w:jc w:val="both"/>
              <w:rPr>
                <w:sz w:val="26"/>
                <w:szCs w:val="26"/>
              </w:rPr>
            </w:pPr>
            <w:r w:rsidRPr="002F74C6">
              <w:rPr>
                <w:sz w:val="26"/>
                <w:szCs w:val="26"/>
              </w:rPr>
              <w:t>Вейделевское МУП «Водоканал»</w:t>
            </w:r>
          </w:p>
        </w:tc>
      </w:tr>
    </w:tbl>
    <w:p w:rsidR="009E2F8A" w:rsidRPr="00BE4451" w:rsidRDefault="009E2F8A" w:rsidP="009E2F8A">
      <w:pPr>
        <w:jc w:val="both"/>
        <w:rPr>
          <w:rFonts w:ascii="Times New Roman" w:hAnsi="Times New Roman"/>
          <w:sz w:val="26"/>
          <w:szCs w:val="26"/>
        </w:rPr>
        <w:sectPr w:rsidR="009E2F8A" w:rsidRPr="00BE4451" w:rsidSect="009E2F8A">
          <w:footnotePr>
            <w:numRestart w:val="eachPage"/>
          </w:footnotePr>
          <w:pgSz w:w="16838" w:h="11906" w:orient="landscape" w:code="9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E2F8A" w:rsidRPr="00BE4451" w:rsidRDefault="009E2F8A" w:rsidP="009E2F8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E4451">
        <w:rPr>
          <w:rFonts w:ascii="Times New Roman" w:hAnsi="Times New Roman"/>
          <w:sz w:val="26"/>
          <w:szCs w:val="26"/>
        </w:rPr>
        <w:lastRenderedPageBreak/>
        <w:t xml:space="preserve">Главной целью должно стать обеспечение населения городского поселения «Поселок Вейделевка» питьевой водой нормативного качества и в достаточном количестве, улучшение на этой основе состояния здоровья населения. Поэтому необходимо установить на всех водозаборах водоочистные сооружения с использованием современных методов очистки воды. Для очистки сточных вод произвести </w:t>
      </w:r>
      <w:r w:rsidR="00AE7DD1">
        <w:rPr>
          <w:rFonts w:ascii="Times New Roman" w:hAnsi="Times New Roman"/>
          <w:sz w:val="26"/>
          <w:szCs w:val="26"/>
        </w:rPr>
        <w:t>строительство</w:t>
      </w:r>
      <w:r w:rsidRPr="00BE4451">
        <w:rPr>
          <w:rFonts w:ascii="Times New Roman" w:hAnsi="Times New Roman"/>
          <w:sz w:val="26"/>
          <w:szCs w:val="26"/>
        </w:rPr>
        <w:t xml:space="preserve"> очистных сооружений.</w:t>
      </w:r>
    </w:p>
    <w:p w:rsidR="009E2F8A" w:rsidRPr="00BE4451" w:rsidRDefault="009E2F8A" w:rsidP="009E2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451">
        <w:rPr>
          <w:rFonts w:ascii="Times New Roman" w:hAnsi="Times New Roman"/>
          <w:sz w:val="28"/>
          <w:szCs w:val="28"/>
        </w:rPr>
        <w:t>Еще одной немаловажной проблемой является недостаточное водоснабжение потребителей в летний период. Это связано с отсутствием резерва мощности источников водоснабжения городского поселения «Поселок Вейделевка».</w:t>
      </w:r>
    </w:p>
    <w:p w:rsidR="009E2F8A" w:rsidRPr="009E2F8A" w:rsidRDefault="009E2F8A" w:rsidP="009E2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F8A">
        <w:rPr>
          <w:rFonts w:ascii="Times New Roman" w:hAnsi="Times New Roman" w:cs="Times New Roman"/>
          <w:sz w:val="28"/>
          <w:szCs w:val="28"/>
        </w:rPr>
        <w:t>Данные об оснащенности приборами учета холодного водоснабжения объектов жилищного фонда городского поселения «Поселок Вейделевка» по состоянию на 01.</w:t>
      </w:r>
      <w:r w:rsidR="00152EF7">
        <w:rPr>
          <w:rFonts w:ascii="Times New Roman" w:hAnsi="Times New Roman" w:cs="Times New Roman"/>
          <w:sz w:val="28"/>
          <w:szCs w:val="28"/>
        </w:rPr>
        <w:t>12</w:t>
      </w:r>
      <w:r w:rsidRPr="009E2F8A">
        <w:rPr>
          <w:rFonts w:ascii="Times New Roman" w:hAnsi="Times New Roman" w:cs="Times New Roman"/>
          <w:sz w:val="28"/>
          <w:szCs w:val="28"/>
        </w:rPr>
        <w:t>.2014 приведены в таблице 5.</w:t>
      </w:r>
    </w:p>
    <w:p w:rsidR="009E2F8A" w:rsidRPr="009E2F8A" w:rsidRDefault="009E2F8A" w:rsidP="009E2F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2F8A" w:rsidRPr="009E2F8A" w:rsidRDefault="009E2F8A" w:rsidP="009E2F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E2F8A">
        <w:rPr>
          <w:rFonts w:ascii="Times New Roman" w:hAnsi="Times New Roman" w:cs="Times New Roman"/>
          <w:sz w:val="28"/>
          <w:szCs w:val="28"/>
        </w:rPr>
        <w:t>Таблица 5</w:t>
      </w:r>
    </w:p>
    <w:p w:rsidR="009E2F8A" w:rsidRPr="009E2F8A" w:rsidRDefault="009E2F8A" w:rsidP="009E2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0A0" w:firstRow="1" w:lastRow="0" w:firstColumn="1" w:lastColumn="0" w:noHBand="0" w:noVBand="0"/>
      </w:tblPr>
      <w:tblGrid>
        <w:gridCol w:w="299"/>
        <w:gridCol w:w="661"/>
        <w:gridCol w:w="1749"/>
        <w:gridCol w:w="1993"/>
        <w:gridCol w:w="2543"/>
        <w:gridCol w:w="2268"/>
      </w:tblGrid>
      <w:tr w:rsidR="009E2F8A" w:rsidRPr="009E2F8A" w:rsidTr="009E2F8A">
        <w:trPr>
          <w:trHeight w:val="792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F8A" w:rsidRPr="009E2F8A" w:rsidRDefault="009E2F8A" w:rsidP="009E2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F8A">
              <w:rPr>
                <w:rFonts w:ascii="Times New Roman" w:hAnsi="Times New Roman"/>
                <w:bCs/>
                <w:sz w:val="24"/>
                <w:szCs w:val="24"/>
              </w:rPr>
              <w:t>Многоквартирные дома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F8A">
              <w:rPr>
                <w:rFonts w:ascii="Times New Roman" w:hAnsi="Times New Roman"/>
                <w:bCs/>
                <w:sz w:val="24"/>
                <w:szCs w:val="24"/>
              </w:rPr>
              <w:t>Жилые дома (индивидуально-определенные здания)</w:t>
            </w:r>
          </w:p>
        </w:tc>
      </w:tr>
      <w:tr w:rsidR="009E2F8A" w:rsidRPr="009E2F8A" w:rsidTr="009E2F8A">
        <w:trPr>
          <w:trHeight w:val="153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E2F8A" w:rsidRPr="009E2F8A" w:rsidRDefault="009E2F8A" w:rsidP="009E2F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F8A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количество, </w:t>
            </w:r>
            <w:r w:rsidRPr="009E2F8A">
              <w:rPr>
                <w:rFonts w:ascii="Times New Roman" w:hAnsi="Times New Roman"/>
                <w:sz w:val="24"/>
                <w:szCs w:val="24"/>
              </w:rPr>
              <w:t>подлежащих оснащению приборами учета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sz w:val="24"/>
                <w:szCs w:val="24"/>
              </w:rPr>
              <w:t>Оснащено</w:t>
            </w:r>
          </w:p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F8A">
              <w:rPr>
                <w:rFonts w:ascii="Times New Roman" w:hAnsi="Times New Roman"/>
                <w:sz w:val="24"/>
                <w:szCs w:val="24"/>
              </w:rPr>
              <w:t>приборами учета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F8A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количество, </w:t>
            </w:r>
            <w:r w:rsidRPr="009E2F8A">
              <w:rPr>
                <w:rFonts w:ascii="Times New Roman" w:hAnsi="Times New Roman"/>
                <w:sz w:val="24"/>
                <w:szCs w:val="24"/>
              </w:rPr>
              <w:t>подлежащих оснащению приборами учета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sz w:val="24"/>
                <w:szCs w:val="24"/>
              </w:rPr>
              <w:t>Оснащено</w:t>
            </w:r>
          </w:p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F8A">
              <w:rPr>
                <w:rFonts w:ascii="Times New Roman" w:hAnsi="Times New Roman"/>
                <w:sz w:val="24"/>
                <w:szCs w:val="24"/>
              </w:rPr>
              <w:t>приборами учета</w:t>
            </w:r>
          </w:p>
        </w:tc>
      </w:tr>
      <w:tr w:rsidR="009E2F8A" w:rsidRPr="00D76561" w:rsidTr="009E2F8A">
        <w:trPr>
          <w:trHeight w:val="30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sz w:val="24"/>
                <w:szCs w:val="24"/>
              </w:rPr>
              <w:t>3337</w:t>
            </w:r>
          </w:p>
        </w:tc>
      </w:tr>
    </w:tbl>
    <w:p w:rsidR="009E2F8A" w:rsidRPr="00BE4451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F8A" w:rsidRDefault="009E2F8A" w:rsidP="009E2F8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Структура водопотребления муниципального образования </w:t>
      </w:r>
      <w:r w:rsidRPr="00BE4451">
        <w:rPr>
          <w:rFonts w:ascii="Times New Roman" w:hAnsi="Times New Roman"/>
          <w:sz w:val="28"/>
          <w:szCs w:val="28"/>
        </w:rPr>
        <w:t xml:space="preserve">городского поселения «Поселок Вейделевка» </w:t>
      </w: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>по группам потребителей за 201</w:t>
      </w:r>
      <w:r w:rsidR="00152EF7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г. приведена в таблице 6. </w:t>
      </w:r>
    </w:p>
    <w:p w:rsidR="009E2F8A" w:rsidRDefault="009E2F8A" w:rsidP="009E2F8A">
      <w:pPr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>Таблица 6</w:t>
      </w: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561"/>
        <w:gridCol w:w="4401"/>
        <w:gridCol w:w="4536"/>
      </w:tblGrid>
      <w:tr w:rsidR="009E2F8A" w:rsidRPr="00D76561" w:rsidTr="009E2F8A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Потребитель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Холодная питьевая вода, тыс. м3/год</w:t>
            </w:r>
          </w:p>
        </w:tc>
      </w:tr>
      <w:tr w:rsidR="009E2F8A" w:rsidRPr="00D76561" w:rsidTr="009E2F8A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Население</w:t>
            </w:r>
          </w:p>
        </w:tc>
      </w:tr>
      <w:tr w:rsidR="009E2F8A" w:rsidRPr="00D76561" w:rsidTr="009E2F8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Многоквартирные дома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73,5</w:t>
            </w:r>
          </w:p>
        </w:tc>
      </w:tr>
      <w:tr w:rsidR="009E2F8A" w:rsidRPr="00D76561" w:rsidTr="009E2F8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Частные дома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801595" w:rsidP="008015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508,66</w:t>
            </w:r>
          </w:p>
        </w:tc>
      </w:tr>
      <w:tr w:rsidR="009E2F8A" w:rsidRPr="00D76561" w:rsidTr="009E2F8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Итого население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3E1FF3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1FF3">
              <w:rPr>
                <w:rFonts w:ascii="Times New Roman" w:hAnsi="Times New Roman"/>
                <w:b/>
                <w:bCs/>
                <w:color w:val="000000"/>
              </w:rPr>
              <w:t>587,3</w:t>
            </w:r>
          </w:p>
        </w:tc>
      </w:tr>
      <w:tr w:rsidR="009E2F8A" w:rsidRPr="00D76561" w:rsidTr="009E2F8A">
        <w:trPr>
          <w:trHeight w:val="300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Бюджетные учреждения</w:t>
            </w:r>
          </w:p>
        </w:tc>
      </w:tr>
      <w:tr w:rsidR="009E2F8A" w:rsidRPr="00D76561" w:rsidTr="009E2F8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Школы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19,5</w:t>
            </w:r>
          </w:p>
        </w:tc>
      </w:tr>
      <w:tr w:rsidR="009E2F8A" w:rsidRPr="00D76561" w:rsidTr="009E2F8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Детские сады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20,4</w:t>
            </w:r>
          </w:p>
        </w:tc>
      </w:tr>
      <w:tr w:rsidR="009E2F8A" w:rsidRPr="00D76561" w:rsidTr="009E2F8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Лечебные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17,3</w:t>
            </w:r>
          </w:p>
        </w:tc>
      </w:tr>
      <w:tr w:rsidR="009E2F8A" w:rsidRPr="00D76561" w:rsidTr="009E2F8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Прочие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22,6</w:t>
            </w:r>
          </w:p>
        </w:tc>
      </w:tr>
      <w:tr w:rsidR="009E2F8A" w:rsidRPr="00D76561" w:rsidTr="009E2F8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Итого бюджет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A96707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96707">
              <w:rPr>
                <w:rFonts w:ascii="Times New Roman" w:hAnsi="Times New Roman"/>
                <w:b/>
                <w:bCs/>
                <w:color w:val="000000"/>
              </w:rPr>
              <w:t>79,8</w:t>
            </w:r>
          </w:p>
        </w:tc>
      </w:tr>
      <w:tr w:rsidR="009E2F8A" w:rsidRPr="00D76561" w:rsidTr="009E2F8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Итого промышленность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9E2F8A" w:rsidRPr="00D76561" w:rsidTr="009E2F8A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ВСЕГО по городскому поселению «Поселок Вейделевка»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1A042A" w:rsidRDefault="009E2F8A" w:rsidP="00801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042A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801595">
              <w:rPr>
                <w:rFonts w:ascii="Times New Roman" w:hAnsi="Times New Roman"/>
                <w:b/>
                <w:bCs/>
                <w:color w:val="000000"/>
              </w:rPr>
              <w:t>61,96</w:t>
            </w:r>
          </w:p>
        </w:tc>
      </w:tr>
    </w:tbl>
    <w:p w:rsidR="009E2F8A" w:rsidRPr="00BE4451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F8A" w:rsidRPr="00BE4451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F8A" w:rsidRPr="00BE4451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2815"/>
        <w:gridCol w:w="3989"/>
        <w:gridCol w:w="2694"/>
      </w:tblGrid>
      <w:tr w:rsidR="009E2F8A" w:rsidRPr="00D76561" w:rsidTr="009E2F8A">
        <w:trPr>
          <w:trHeight w:val="31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2F8A" w:rsidRPr="00BE4451" w:rsidRDefault="009E2F8A" w:rsidP="00152E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E44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Сведения о протяжённости трубопроводов (на 01.</w:t>
            </w:r>
            <w:r w:rsidR="00152EF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12</w:t>
            </w:r>
            <w:r w:rsidRPr="00BE44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.2014 г.) приведены в таблице 7.</w:t>
            </w:r>
          </w:p>
        </w:tc>
      </w:tr>
      <w:tr w:rsidR="009E2F8A" w:rsidRPr="00D76561" w:rsidTr="009E2F8A">
        <w:trPr>
          <w:trHeight w:val="315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E44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Таблица 7</w:t>
            </w:r>
          </w:p>
        </w:tc>
      </w:tr>
      <w:tr w:rsidR="009E2F8A" w:rsidRPr="009E2F8A" w:rsidTr="009E2F8A">
        <w:trPr>
          <w:trHeight w:val="31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Диаметр, мм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Протяжённость, км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Износ, %</w:t>
            </w:r>
          </w:p>
        </w:tc>
      </w:tr>
      <w:tr w:rsidR="009E2F8A" w:rsidRPr="009E2F8A" w:rsidTr="009E2F8A">
        <w:trPr>
          <w:trHeight w:val="3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Городское поселение «Поселок Вейделевка»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68,3</w:t>
            </w:r>
          </w:p>
        </w:tc>
      </w:tr>
      <w:tr w:rsidR="009E2F8A" w:rsidRPr="009E2F8A" w:rsidTr="009E2F8A">
        <w:trPr>
          <w:trHeight w:val="31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до 50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9E2F8A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E2F8A" w:rsidRPr="009E2F8A" w:rsidTr="009E2F8A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68,3</w:t>
            </w:r>
          </w:p>
        </w:tc>
      </w:tr>
      <w:tr w:rsidR="009E2F8A" w:rsidRPr="009E2F8A" w:rsidTr="009E2F8A">
        <w:trPr>
          <w:trHeight w:val="31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100/250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</w:tr>
      <w:tr w:rsidR="009E2F8A" w:rsidRPr="009E2F8A" w:rsidTr="009E2F8A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250/500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68,3</w:t>
            </w:r>
          </w:p>
        </w:tc>
      </w:tr>
      <w:tr w:rsidR="009E2F8A" w:rsidRPr="009E2F8A" w:rsidTr="009E2F8A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500 и более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9E2F8A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E2F8A" w:rsidRPr="009E2F8A" w:rsidTr="009E2F8A">
        <w:trPr>
          <w:trHeight w:val="31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Итого до 50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E2F8A" w:rsidRPr="009E2F8A" w:rsidTr="009E2F8A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итого 50/100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68,3 </w:t>
            </w:r>
          </w:p>
        </w:tc>
      </w:tr>
      <w:tr w:rsidR="009E2F8A" w:rsidRPr="009E2F8A" w:rsidTr="009E2F8A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итого 100/250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 52,4</w:t>
            </w:r>
          </w:p>
        </w:tc>
      </w:tr>
      <w:tr w:rsidR="009E2F8A" w:rsidRPr="009E2F8A" w:rsidTr="009E2F8A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9E2F8A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итого 250/500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 68,3</w:t>
            </w:r>
          </w:p>
        </w:tc>
      </w:tr>
      <w:tr w:rsidR="009E2F8A" w:rsidRPr="00D76561" w:rsidTr="009E2F8A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F8A">
              <w:rPr>
                <w:rFonts w:ascii="Times New Roman" w:hAnsi="Times New Roman"/>
                <w:color w:val="000000"/>
                <w:sz w:val="24"/>
                <w:szCs w:val="24"/>
              </w:rPr>
              <w:t>итого 500 и более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2F74C6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F8A" w:rsidRPr="002F74C6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4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E2F8A" w:rsidRPr="00BE4451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F8A" w:rsidRPr="00BE4451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>Характеристика скважин и скважинных насосов (на 01.</w:t>
      </w:r>
      <w:r w:rsidR="00152EF7">
        <w:rPr>
          <w:rFonts w:ascii="Times New Roman" w:hAnsi="Times New Roman"/>
          <w:bCs/>
          <w:iCs/>
          <w:color w:val="000000"/>
          <w:sz w:val="28"/>
          <w:szCs w:val="28"/>
        </w:rPr>
        <w:t>12</w:t>
      </w: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>.2014 г.) приведена в таблице 8.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76"/>
        <w:gridCol w:w="2401"/>
        <w:gridCol w:w="1843"/>
        <w:gridCol w:w="1134"/>
        <w:gridCol w:w="1134"/>
        <w:gridCol w:w="992"/>
        <w:gridCol w:w="1418"/>
      </w:tblGrid>
      <w:tr w:rsidR="009E2F8A" w:rsidRPr="00D76561" w:rsidTr="009E2F8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E44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Таблица 8</w:t>
            </w:r>
          </w:p>
        </w:tc>
      </w:tr>
      <w:tr w:rsidR="009E2F8A" w:rsidRPr="00D76561" w:rsidTr="009E2F8A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45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45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скважины, водозабора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451">
              <w:rPr>
                <w:rFonts w:ascii="Times New Roman" w:hAnsi="Times New Roman"/>
                <w:color w:val="000000"/>
                <w:sz w:val="24"/>
                <w:szCs w:val="24"/>
              </w:rPr>
              <w:t>Марка насосов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451">
              <w:rPr>
                <w:rFonts w:ascii="Times New Roman" w:hAnsi="Times New Roman"/>
                <w:color w:val="000000"/>
                <w:sz w:val="24"/>
                <w:szCs w:val="24"/>
              </w:rPr>
              <w:t>Глубина погружения,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451">
              <w:rPr>
                <w:rFonts w:ascii="Times New Roman" w:hAnsi="Times New Roman"/>
                <w:color w:val="000000"/>
                <w:sz w:val="24"/>
                <w:szCs w:val="24"/>
              </w:rPr>
              <w:t>Подача, м3/час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451">
              <w:rPr>
                <w:rFonts w:ascii="Times New Roman" w:hAnsi="Times New Roman"/>
                <w:color w:val="000000"/>
                <w:sz w:val="24"/>
                <w:szCs w:val="24"/>
              </w:rPr>
              <w:t>КПД насоса,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451">
              <w:rPr>
                <w:rFonts w:ascii="Times New Roman" w:hAnsi="Times New Roman"/>
                <w:color w:val="000000"/>
                <w:sz w:val="24"/>
                <w:szCs w:val="24"/>
              </w:rPr>
              <w:t>Мощность электродвигателя, кВт</w:t>
            </w:r>
          </w:p>
        </w:tc>
      </w:tr>
      <w:tr w:rsidR="009E2F8A" w:rsidRPr="00D76561" w:rsidTr="009E2F8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4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Вейделевка СКВ. Мичурина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ЭЦВ-6-16-140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9E2F8A" w:rsidRPr="00D76561" w:rsidTr="009E2F8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Вейделевка СКВ. ЦРБ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D7656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ЭЦВ-6-16-140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9E2F8A" w:rsidRPr="00D76561" w:rsidTr="009E2F8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Вейделевка СКВ. Сервис-Продукт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D7656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ЭЦВ-6-16-190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9E2F8A" w:rsidRPr="00D76561" w:rsidTr="009E2F8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Вейделевка СКВ. Колбасный Цех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D7656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ЭЦВ-6-10-140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</w:tr>
      <w:tr w:rsidR="009E2F8A" w:rsidRPr="00D76561" w:rsidTr="009E2F8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Вейделевка СКВ. Новый Городок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D7656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ЭЦВ-8-25-150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9E2F8A" w:rsidRPr="00D76561" w:rsidTr="009E2F8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Вейделевка СКВ. Надежда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D7656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ЭЦВ-8-40-90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9E2F8A" w:rsidRPr="00D76561" w:rsidTr="009E2F8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Вейделевка Центральная насосная СКВ. №1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D7656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ЭЦВ-6-16-140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</w:tr>
      <w:tr w:rsidR="009E2F8A" w:rsidRPr="00D76561" w:rsidTr="009E2F8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Вейделевка Центральная насосная СКВ.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D7656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ЭЦВ-8-25-70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9E2F8A" w:rsidRPr="00D76561" w:rsidTr="009E2F8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BE4451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Вейделевка Центральная насосная СКВ. №3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D7656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561">
              <w:rPr>
                <w:rFonts w:ascii="Times New Roman" w:hAnsi="Times New Roman"/>
                <w:sz w:val="26"/>
                <w:szCs w:val="26"/>
              </w:rPr>
              <w:t>ЭЦВ-8-40-60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BE4451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9E2F8A" w:rsidRPr="00BE4451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45" w:type="dxa"/>
        <w:tblInd w:w="108" w:type="dxa"/>
        <w:tblLook w:val="00A0" w:firstRow="1" w:lastRow="0" w:firstColumn="1" w:lastColumn="0" w:noHBand="0" w:noVBand="0"/>
      </w:tblPr>
      <w:tblGrid>
        <w:gridCol w:w="9745"/>
      </w:tblGrid>
      <w:tr w:rsidR="009E2F8A" w:rsidRPr="00D76561" w:rsidTr="009E2F8A">
        <w:trPr>
          <w:trHeight w:val="735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F8A" w:rsidRDefault="009E2F8A" w:rsidP="00664B4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bookmarkStart w:id="0" w:name="RANGE!A2:F323"/>
            <w:bookmarkEnd w:id="0"/>
            <w:r w:rsidRPr="00BE44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Структура водоотведения муниципального образования </w:t>
            </w:r>
            <w:r w:rsidRPr="00D76561">
              <w:rPr>
                <w:rFonts w:ascii="Times New Roman" w:hAnsi="Times New Roman"/>
                <w:sz w:val="28"/>
                <w:szCs w:val="28"/>
              </w:rPr>
              <w:t>городское поселение «Поселок Вейделевка»</w:t>
            </w:r>
            <w:r w:rsidRPr="00BE44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по группам потребителей за </w:t>
            </w:r>
            <w:r w:rsidR="001E34C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2017-</w:t>
            </w:r>
            <w:r w:rsidRPr="00BE44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201</w:t>
            </w:r>
            <w:r w:rsidR="00664B4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8</w:t>
            </w:r>
            <w:r w:rsidRPr="00BE44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1E34C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г</w:t>
            </w:r>
            <w:r w:rsidRPr="00BE44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г. приведена в таблице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9</w:t>
            </w:r>
          </w:p>
          <w:p w:rsidR="00664B47" w:rsidRPr="00BE4451" w:rsidRDefault="00664B47" w:rsidP="00664B47">
            <w:pPr>
              <w:spacing w:after="0" w:line="240" w:lineRule="auto"/>
              <w:ind w:firstLine="459"/>
              <w:jc w:val="righ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Таблица 9</w:t>
            </w:r>
          </w:p>
        </w:tc>
      </w:tr>
    </w:tbl>
    <w:p w:rsidR="00664B47" w:rsidRPr="00664B47" w:rsidRDefault="00664B47" w:rsidP="00664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B47">
        <w:rPr>
          <w:rFonts w:ascii="Times New Roman" w:hAnsi="Times New Roman" w:cs="Times New Roman"/>
          <w:b/>
          <w:sz w:val="24"/>
          <w:szCs w:val="24"/>
        </w:rPr>
        <w:t>Баланс поступления сточных вод за 2017-2018 г.</w:t>
      </w:r>
    </w:p>
    <w:tbl>
      <w:tblPr>
        <w:tblW w:w="4881" w:type="pct"/>
        <w:tblLook w:val="04A0" w:firstRow="1" w:lastRow="0" w:firstColumn="1" w:lastColumn="0" w:noHBand="0" w:noVBand="1"/>
      </w:tblPr>
      <w:tblGrid>
        <w:gridCol w:w="854"/>
        <w:gridCol w:w="4600"/>
        <w:gridCol w:w="1337"/>
        <w:gridCol w:w="1485"/>
        <w:gridCol w:w="1343"/>
      </w:tblGrid>
      <w:tr w:rsidR="00664B47" w:rsidRPr="00664B47" w:rsidTr="00664B47">
        <w:trPr>
          <w:trHeight w:val="390"/>
          <w:tblHeader/>
        </w:trPr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</w:tr>
      <w:tr w:rsidR="00664B47" w:rsidRPr="00664B47" w:rsidTr="00664B47">
        <w:trPr>
          <w:trHeight w:val="390"/>
        </w:trPr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Объем реализации услуг всего, в т.ч.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4B47" w:rsidRPr="00664B47" w:rsidRDefault="001E34C9" w:rsidP="00B1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  <w:r w:rsidR="00B15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4B47" w:rsidRPr="00664B47" w:rsidTr="00664B47">
        <w:trPr>
          <w:trHeight w:val="390"/>
        </w:trPr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- принято от других канализаций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4C9" w:rsidRPr="00664B47" w:rsidTr="00664B47">
        <w:trPr>
          <w:trHeight w:val="390"/>
        </w:trPr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4C9" w:rsidRPr="00664B47" w:rsidRDefault="001E34C9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4C9" w:rsidRPr="00664B47" w:rsidRDefault="001E34C9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-Население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4C9" w:rsidRPr="00664B47" w:rsidRDefault="001E34C9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4C9" w:rsidRPr="00664B47" w:rsidRDefault="001E34C9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34C9" w:rsidRPr="00B15959" w:rsidRDefault="001E34C9" w:rsidP="001A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59">
              <w:rPr>
                <w:rFonts w:ascii="Times New Roman" w:hAnsi="Times New Roman" w:cs="Times New Roman"/>
                <w:sz w:val="24"/>
                <w:szCs w:val="24"/>
              </w:rPr>
              <w:t>76,74</w:t>
            </w:r>
          </w:p>
        </w:tc>
      </w:tr>
      <w:tr w:rsidR="001E34C9" w:rsidRPr="00664B47" w:rsidTr="00664B47">
        <w:trPr>
          <w:trHeight w:val="390"/>
        </w:trPr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4C9" w:rsidRPr="00664B47" w:rsidRDefault="001E34C9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4C9" w:rsidRPr="00664B47" w:rsidRDefault="001E34C9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-Бюджетные организации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4C9" w:rsidRPr="00664B47" w:rsidRDefault="001E34C9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4C9" w:rsidRPr="00664B47" w:rsidRDefault="001E34C9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34C9" w:rsidRPr="00B15959" w:rsidRDefault="001E34C9" w:rsidP="001A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59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1E34C9" w:rsidRPr="00664B47" w:rsidTr="00664B47">
        <w:trPr>
          <w:trHeight w:val="390"/>
        </w:trPr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4C9" w:rsidRPr="00664B47" w:rsidRDefault="001E34C9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4C9" w:rsidRPr="00664B47" w:rsidRDefault="001E34C9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- промышленные предприятия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4C9" w:rsidRPr="00664B47" w:rsidRDefault="001E34C9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4C9" w:rsidRPr="00664B47" w:rsidRDefault="001E34C9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E34C9" w:rsidRPr="00B15959" w:rsidRDefault="001E34C9" w:rsidP="001A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59">
              <w:rPr>
                <w:rFonts w:ascii="Times New Roman" w:hAnsi="Times New Roman" w:cs="Times New Roman"/>
                <w:sz w:val="24"/>
                <w:szCs w:val="24"/>
              </w:rPr>
              <w:t>1,504</w:t>
            </w:r>
          </w:p>
        </w:tc>
      </w:tr>
      <w:tr w:rsidR="00664B47" w:rsidRPr="00664B47" w:rsidTr="00664B47">
        <w:trPr>
          <w:trHeight w:val="390"/>
        </w:trPr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- собственные нужды предприятия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B47" w:rsidRPr="00664B47" w:rsidTr="00664B47">
        <w:trPr>
          <w:trHeight w:val="390"/>
        </w:trPr>
        <w:tc>
          <w:tcPr>
            <w:tcW w:w="4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- ИТОГО принято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47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64B47" w:rsidRPr="00664B47" w:rsidRDefault="001E34C9" w:rsidP="00B1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  <w:r w:rsidR="00B15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E2F8A" w:rsidRPr="00BE4451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9E2F8A" w:rsidRPr="00D76561" w:rsidTr="009E2F8A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2F8A" w:rsidRPr="00BE4451" w:rsidRDefault="009E2F8A" w:rsidP="00AE7DD1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E44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Информация об имеющихся очистных сооружениях приведена в таблице 1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</w:t>
            </w:r>
            <w:r w:rsidRPr="00BE44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:rsidR="00664B47" w:rsidRPr="00664B47" w:rsidRDefault="00664B47" w:rsidP="009F3B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47">
        <w:rPr>
          <w:rFonts w:ascii="Times New Roman" w:hAnsi="Times New Roman" w:cs="Times New Roman"/>
          <w:sz w:val="28"/>
          <w:szCs w:val="28"/>
        </w:rPr>
        <w:t>Используемые очистные сооружения имеют резерв мощности (</w:t>
      </w:r>
      <w:r w:rsidR="00531F7C">
        <w:rPr>
          <w:rFonts w:ascii="Times New Roman" w:hAnsi="Times New Roman" w:cs="Times New Roman"/>
          <w:sz w:val="28"/>
          <w:szCs w:val="28"/>
        </w:rPr>
        <w:t>711</w:t>
      </w:r>
      <w:bookmarkStart w:id="1" w:name="_GoBack"/>
      <w:bookmarkEnd w:id="1"/>
      <w:r w:rsidRPr="00664B47">
        <w:rPr>
          <w:rFonts w:ascii="Times New Roman" w:hAnsi="Times New Roman" w:cs="Times New Roman"/>
          <w:sz w:val="28"/>
          <w:szCs w:val="28"/>
        </w:rPr>
        <w:t xml:space="preserve"> м3/сутки), что экономически не обосновано, а так как подключение новых абонентов с такими объемами сбросов сточных вод не планируется, следовательно, строительство очистных сооружений с производительностью 600 м3/</w:t>
      </w:r>
      <w:proofErr w:type="spellStart"/>
      <w:r w:rsidRPr="00664B47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64B47">
        <w:rPr>
          <w:rFonts w:ascii="Times New Roman" w:hAnsi="Times New Roman" w:cs="Times New Roman"/>
          <w:sz w:val="28"/>
          <w:szCs w:val="28"/>
        </w:rPr>
        <w:t xml:space="preserve"> будет достаточно.</w:t>
      </w:r>
    </w:p>
    <w:p w:rsidR="00664B47" w:rsidRPr="00664B47" w:rsidRDefault="00664B47" w:rsidP="009F3B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47">
        <w:rPr>
          <w:rFonts w:ascii="Times New Roman" w:hAnsi="Times New Roman" w:cs="Times New Roman"/>
          <w:sz w:val="28"/>
          <w:szCs w:val="28"/>
        </w:rPr>
        <w:t xml:space="preserve">Мощность очистных сооружений города представлена в таблице 29. </w:t>
      </w:r>
    </w:p>
    <w:p w:rsidR="00664B47" w:rsidRPr="00664B47" w:rsidRDefault="00664B47" w:rsidP="00664B47">
      <w:pPr>
        <w:jc w:val="right"/>
        <w:rPr>
          <w:rFonts w:ascii="Times New Roman" w:hAnsi="Times New Roman" w:cs="Times New Roman"/>
          <w:sz w:val="28"/>
          <w:szCs w:val="28"/>
        </w:rPr>
      </w:pPr>
      <w:r w:rsidRPr="00664B4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9"/>
        <w:gridCol w:w="2873"/>
        <w:gridCol w:w="2279"/>
        <w:gridCol w:w="1847"/>
      </w:tblGrid>
      <w:tr w:rsidR="00664B47" w:rsidRPr="00664B47" w:rsidTr="00664B47">
        <w:trPr>
          <w:trHeight w:val="602"/>
          <w:jc w:val="center"/>
        </w:trPr>
        <w:tc>
          <w:tcPr>
            <w:tcW w:w="1373" w:type="pct"/>
            <w:shd w:val="clear" w:color="auto" w:fill="D9D9D9"/>
            <w:vAlign w:val="center"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4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населенного</w:t>
            </w:r>
          </w:p>
          <w:p w:rsidR="00664B47" w:rsidRPr="00664B47" w:rsidRDefault="00664B47" w:rsidP="00664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47">
              <w:rPr>
                <w:rFonts w:ascii="Times New Roman" w:hAnsi="Times New Roman" w:cs="Times New Roman"/>
                <w:b/>
                <w:sz w:val="28"/>
                <w:szCs w:val="28"/>
              </w:rPr>
              <w:t>пункта</w:t>
            </w:r>
          </w:p>
        </w:tc>
        <w:tc>
          <w:tcPr>
            <w:tcW w:w="1489" w:type="pct"/>
            <w:shd w:val="clear" w:color="auto" w:fill="D9D9D9"/>
            <w:vAlign w:val="center"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47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Производительность</w:t>
            </w:r>
          </w:p>
          <w:p w:rsidR="00664B47" w:rsidRPr="00664B47" w:rsidRDefault="00664B47" w:rsidP="00664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47">
              <w:rPr>
                <w:rFonts w:ascii="Times New Roman" w:hAnsi="Times New Roman" w:cs="Times New Roman"/>
                <w:b/>
                <w:sz w:val="28"/>
                <w:szCs w:val="28"/>
              </w:rPr>
              <w:t>очистных сооружений</w:t>
            </w:r>
          </w:p>
        </w:tc>
        <w:tc>
          <w:tcPr>
            <w:tcW w:w="1181" w:type="pct"/>
            <w:shd w:val="clear" w:color="auto" w:fill="D9D9D9"/>
            <w:vAlign w:val="center"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47">
              <w:rPr>
                <w:rFonts w:ascii="Times New Roman" w:hAnsi="Times New Roman" w:cs="Times New Roman"/>
                <w:b/>
                <w:sz w:val="28"/>
                <w:szCs w:val="28"/>
              </w:rPr>
              <w:t>Подключенная</w:t>
            </w:r>
          </w:p>
          <w:p w:rsidR="00664B47" w:rsidRPr="00664B47" w:rsidRDefault="00664B47" w:rsidP="00664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47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  <w:tc>
          <w:tcPr>
            <w:tcW w:w="957" w:type="pct"/>
            <w:shd w:val="clear" w:color="auto" w:fill="D9D9D9"/>
            <w:vAlign w:val="center"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47"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</w:p>
          <w:p w:rsidR="00664B47" w:rsidRPr="00664B47" w:rsidRDefault="00664B47" w:rsidP="00664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B47">
              <w:rPr>
                <w:rFonts w:ascii="Times New Roman" w:hAnsi="Times New Roman" w:cs="Times New Roman"/>
                <w:b/>
                <w:sz w:val="28"/>
                <w:szCs w:val="28"/>
              </w:rPr>
              <w:t>мощности</w:t>
            </w:r>
          </w:p>
        </w:tc>
      </w:tr>
      <w:tr w:rsidR="00664B47" w:rsidRPr="00664B47" w:rsidTr="00664B47">
        <w:trPr>
          <w:trHeight w:val="358"/>
          <w:jc w:val="center"/>
        </w:trPr>
        <w:tc>
          <w:tcPr>
            <w:tcW w:w="1373" w:type="pct"/>
            <w:shd w:val="clear" w:color="auto" w:fill="auto"/>
            <w:vAlign w:val="bottom"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47">
              <w:rPr>
                <w:rFonts w:ascii="Times New Roman" w:hAnsi="Times New Roman" w:cs="Times New Roman"/>
                <w:sz w:val="28"/>
                <w:szCs w:val="28"/>
              </w:rPr>
              <w:t>п.Вейделевка, ул.Октябрьская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664B47" w:rsidRPr="00664B47" w:rsidRDefault="00664B47" w:rsidP="00664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47">
              <w:rPr>
                <w:rFonts w:ascii="Times New Roman" w:hAnsi="Times New Roman" w:cs="Times New Roman"/>
                <w:sz w:val="28"/>
                <w:szCs w:val="28"/>
              </w:rPr>
              <w:t>1000 м3/</w:t>
            </w:r>
            <w:proofErr w:type="spellStart"/>
            <w:r w:rsidRPr="00664B47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181" w:type="pct"/>
            <w:shd w:val="clear" w:color="auto" w:fill="auto"/>
            <w:vAlign w:val="center"/>
          </w:tcPr>
          <w:p w:rsidR="00664B47" w:rsidRPr="00664B47" w:rsidRDefault="005153F1" w:rsidP="00664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  <w:r w:rsidR="00664B47" w:rsidRPr="00664B47">
              <w:rPr>
                <w:rFonts w:ascii="Times New Roman" w:hAnsi="Times New Roman" w:cs="Times New Roman"/>
                <w:sz w:val="28"/>
                <w:szCs w:val="28"/>
              </w:rPr>
              <w:t xml:space="preserve"> м3/</w:t>
            </w:r>
            <w:proofErr w:type="spellStart"/>
            <w:r w:rsidR="00664B47" w:rsidRPr="00664B47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957" w:type="pct"/>
            <w:shd w:val="clear" w:color="auto" w:fill="auto"/>
            <w:vAlign w:val="center"/>
          </w:tcPr>
          <w:p w:rsidR="00664B47" w:rsidRPr="00664B47" w:rsidRDefault="005153F1" w:rsidP="00664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="00664B47" w:rsidRPr="00664B47">
              <w:rPr>
                <w:rFonts w:ascii="Times New Roman" w:hAnsi="Times New Roman" w:cs="Times New Roman"/>
                <w:sz w:val="28"/>
                <w:szCs w:val="28"/>
              </w:rPr>
              <w:t xml:space="preserve"> м3/</w:t>
            </w:r>
            <w:proofErr w:type="spellStart"/>
            <w:r w:rsidR="00664B47" w:rsidRPr="00664B47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</w:tr>
    </w:tbl>
    <w:p w:rsidR="009E2F8A" w:rsidRDefault="00664B47" w:rsidP="00664B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4B47">
        <w:rPr>
          <w:rFonts w:ascii="Times New Roman" w:hAnsi="Times New Roman"/>
          <w:sz w:val="28"/>
          <w:szCs w:val="28"/>
        </w:rPr>
        <w:t xml:space="preserve">Значительный износ оборудования очистных сооружений системы водоотведения п. Вейделевка, а также нарушение технологического процесса очистки сточных вод (отсутствие или неработоспособность некоторых агрегатов) приводит к сбросу в водный объект (р. </w:t>
      </w:r>
      <w:proofErr w:type="spellStart"/>
      <w:r w:rsidRPr="00664B47">
        <w:rPr>
          <w:rFonts w:ascii="Times New Roman" w:hAnsi="Times New Roman"/>
          <w:sz w:val="28"/>
          <w:szCs w:val="28"/>
        </w:rPr>
        <w:t>Ураево</w:t>
      </w:r>
      <w:proofErr w:type="spellEnd"/>
      <w:r w:rsidRPr="00664B47">
        <w:rPr>
          <w:rFonts w:ascii="Times New Roman" w:hAnsi="Times New Roman"/>
          <w:sz w:val="28"/>
          <w:szCs w:val="28"/>
        </w:rPr>
        <w:t>) недостаточно очищенных сточных вод.</w:t>
      </w:r>
    </w:p>
    <w:p w:rsidR="009F3B51" w:rsidRPr="009F3B51" w:rsidRDefault="009F3B51" w:rsidP="009F3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51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направлением централизованной системы водоотведения является подключение потребителей, проживающих в зонах, не охваченных централизованной системой водоотведения и замена основных фондов системы водоотведения с большим физическим износим. В связи с этим необходимо произвести расчёт необходимых инвестиций, для выполнения поставленной задачи. Для данной проблемы предлагается: </w:t>
      </w:r>
    </w:p>
    <w:p w:rsidR="009F3B51" w:rsidRPr="009F3B51" w:rsidRDefault="009F3B51" w:rsidP="009F3B51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51">
        <w:rPr>
          <w:rFonts w:ascii="Times New Roman" w:hAnsi="Times New Roman" w:cs="Times New Roman"/>
          <w:sz w:val="28"/>
          <w:szCs w:val="28"/>
        </w:rPr>
        <w:t>•</w:t>
      </w:r>
      <w:r w:rsidRPr="009F3B51">
        <w:rPr>
          <w:rFonts w:ascii="Times New Roman" w:hAnsi="Times New Roman" w:cs="Times New Roman"/>
          <w:sz w:val="28"/>
          <w:szCs w:val="28"/>
        </w:rPr>
        <w:tab/>
        <w:t>Прокладка новых сетей водоотведения в зонах, не охваченных централизованным водоотведением;</w:t>
      </w:r>
    </w:p>
    <w:p w:rsidR="009F3B51" w:rsidRPr="009F3B51" w:rsidRDefault="009F3B51" w:rsidP="009F3B51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51">
        <w:rPr>
          <w:rFonts w:ascii="Times New Roman" w:hAnsi="Times New Roman" w:cs="Times New Roman"/>
          <w:sz w:val="28"/>
          <w:szCs w:val="28"/>
        </w:rPr>
        <w:t>•</w:t>
      </w:r>
      <w:r w:rsidRPr="009F3B51">
        <w:rPr>
          <w:rFonts w:ascii="Times New Roman" w:hAnsi="Times New Roman" w:cs="Times New Roman"/>
          <w:sz w:val="28"/>
          <w:szCs w:val="28"/>
        </w:rPr>
        <w:tab/>
        <w:t>Замена существующих сетей водоотведения;</w:t>
      </w:r>
    </w:p>
    <w:p w:rsidR="009F3B51" w:rsidRPr="009F3B51" w:rsidRDefault="009F3B51" w:rsidP="009F3B51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B51">
        <w:rPr>
          <w:rFonts w:ascii="Times New Roman" w:hAnsi="Times New Roman" w:cs="Times New Roman"/>
          <w:sz w:val="28"/>
          <w:szCs w:val="28"/>
        </w:rPr>
        <w:t>•</w:t>
      </w:r>
      <w:r w:rsidRPr="009F3B51">
        <w:rPr>
          <w:rFonts w:ascii="Times New Roman" w:hAnsi="Times New Roman" w:cs="Times New Roman"/>
          <w:sz w:val="28"/>
          <w:szCs w:val="28"/>
        </w:rPr>
        <w:tab/>
        <w:t>Строительство существующих канализационных насосных станций и очистных сооружений;</w:t>
      </w:r>
    </w:p>
    <w:p w:rsidR="009F3B51" w:rsidRPr="009F3B51" w:rsidRDefault="009F3B51" w:rsidP="009F3B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B51">
        <w:rPr>
          <w:rFonts w:ascii="Times New Roman" w:hAnsi="Times New Roman" w:cs="Times New Roman"/>
          <w:sz w:val="28"/>
          <w:szCs w:val="28"/>
        </w:rPr>
        <w:t>•</w:t>
      </w:r>
      <w:r w:rsidRPr="009F3B51">
        <w:rPr>
          <w:rFonts w:ascii="Times New Roman" w:hAnsi="Times New Roman" w:cs="Times New Roman"/>
          <w:sz w:val="28"/>
          <w:szCs w:val="28"/>
        </w:rPr>
        <w:tab/>
        <w:t>Строительство новых канализационных насосных станций и очистных сооружений</w:t>
      </w:r>
    </w:p>
    <w:p w:rsidR="009E2F8A" w:rsidRPr="00664B47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F8A" w:rsidRPr="00BE4451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F8A" w:rsidRPr="00BE4451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F8A" w:rsidRPr="00BE4451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F8A" w:rsidRPr="00BE4451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F8A" w:rsidRPr="00BE4451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F8A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F8A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F8A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F8A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F8A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F8A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E2F8A" w:rsidSect="009E2F8A">
          <w:headerReference w:type="default" r:id="rId16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9E2F8A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4FC">
        <w:rPr>
          <w:rFonts w:ascii="Times New Roman" w:hAnsi="Times New Roman"/>
          <w:sz w:val="28"/>
          <w:szCs w:val="28"/>
        </w:rPr>
        <w:lastRenderedPageBreak/>
        <w:t>Характеристики канализационных насосных станций (на 01.</w:t>
      </w:r>
      <w:r w:rsidR="00152EF7">
        <w:rPr>
          <w:rFonts w:ascii="Times New Roman" w:hAnsi="Times New Roman"/>
          <w:sz w:val="28"/>
          <w:szCs w:val="28"/>
        </w:rPr>
        <w:t>12</w:t>
      </w:r>
      <w:r w:rsidRPr="008B54FC">
        <w:rPr>
          <w:rFonts w:ascii="Times New Roman" w:hAnsi="Times New Roman"/>
          <w:sz w:val="28"/>
          <w:szCs w:val="28"/>
        </w:rPr>
        <w:t>.2014 г.)</w:t>
      </w:r>
      <w:r>
        <w:rPr>
          <w:rFonts w:ascii="Times New Roman" w:hAnsi="Times New Roman"/>
          <w:sz w:val="28"/>
          <w:szCs w:val="28"/>
        </w:rPr>
        <w:t xml:space="preserve"> приведена в таблице 11.</w:t>
      </w:r>
    </w:p>
    <w:p w:rsidR="009E2F8A" w:rsidRPr="003055AC" w:rsidRDefault="009E2F8A" w:rsidP="003055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</w:t>
      </w:r>
    </w:p>
    <w:tbl>
      <w:tblPr>
        <w:tblW w:w="14889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714"/>
        <w:gridCol w:w="3119"/>
        <w:gridCol w:w="3951"/>
        <w:gridCol w:w="1010"/>
        <w:gridCol w:w="992"/>
        <w:gridCol w:w="1986"/>
        <w:gridCol w:w="918"/>
        <w:gridCol w:w="2199"/>
      </w:tblGrid>
      <w:tr w:rsidR="009E2F8A" w:rsidRPr="00D76561" w:rsidTr="009E2F8A">
        <w:trPr>
          <w:trHeight w:val="31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КНС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Марка насосов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Кол-во насосов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</w:t>
            </w:r>
          </w:p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насоса м3./ч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Напор насоса,</w:t>
            </w: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м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Мощность электродвигателя, кВт</w:t>
            </w:r>
          </w:p>
        </w:tc>
      </w:tr>
      <w:tr w:rsidR="009E2F8A" w:rsidRPr="00D76561" w:rsidTr="009E2F8A">
        <w:trPr>
          <w:trHeight w:val="106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F3091B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F3091B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F3091B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F3091B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F3091B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8A" w:rsidRPr="00F3091B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2F8A" w:rsidRPr="00D76561" w:rsidTr="009E2F8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F8A" w:rsidRPr="00D9059D" w:rsidRDefault="009E2F8A" w:rsidP="009E2F8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Вейделевка</w:t>
            </w: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ГКНС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 100-62-200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9E2F8A" w:rsidRPr="00D76561" w:rsidTr="009E2F8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F8A" w:rsidRPr="00D9059D" w:rsidRDefault="009E2F8A" w:rsidP="009E2F8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Вейделевка</w:t>
            </w: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ГКНС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 80-50-200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9E2F8A" w:rsidRPr="00D76561" w:rsidTr="009E2F8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F8A" w:rsidRPr="00D9059D" w:rsidRDefault="009E2F8A" w:rsidP="009E2F8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Вейделевка</w:t>
            </w: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КНС ул. Октябрьская (ЦРБ)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 100-62-200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9E2F8A" w:rsidRPr="00D76561" w:rsidTr="009E2F8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2F8A" w:rsidRPr="00D9059D" w:rsidRDefault="009E2F8A" w:rsidP="009E2F8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Вейделевка</w:t>
            </w: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КНС ул. Строителей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 80-50-200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9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8A" w:rsidRPr="00F3091B" w:rsidRDefault="009E2F8A" w:rsidP="009E2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</w:tbl>
    <w:p w:rsidR="003055AC" w:rsidRPr="003055AC" w:rsidRDefault="003055AC" w:rsidP="003055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55AC">
        <w:rPr>
          <w:rFonts w:ascii="Times New Roman" w:hAnsi="Times New Roman"/>
          <w:sz w:val="28"/>
          <w:szCs w:val="28"/>
        </w:rPr>
        <w:t>Таблица 12</w:t>
      </w:r>
    </w:p>
    <w:p w:rsidR="009E2F8A" w:rsidRDefault="003055AC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055AC">
        <w:rPr>
          <w:rFonts w:ascii="Times New Roman" w:hAnsi="Times New Roman"/>
          <w:sz w:val="28"/>
          <w:szCs w:val="28"/>
        </w:rPr>
        <w:t>Перечень объектов капитального строительства (реконструкции)сетей и сооружений водопроводно-канализационной системы городского</w:t>
      </w:r>
      <w:r w:rsidR="009F3B51">
        <w:rPr>
          <w:rFonts w:ascii="Times New Roman" w:hAnsi="Times New Roman"/>
          <w:sz w:val="28"/>
          <w:szCs w:val="28"/>
        </w:rPr>
        <w:t xml:space="preserve"> поселения «Поселок Вейделевка».</w:t>
      </w:r>
    </w:p>
    <w:p w:rsidR="009F3B51" w:rsidRPr="003055AC" w:rsidRDefault="009F3B51" w:rsidP="009F3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105"/>
        <w:gridCol w:w="1483"/>
        <w:gridCol w:w="1602"/>
        <w:gridCol w:w="1388"/>
        <w:gridCol w:w="1161"/>
        <w:gridCol w:w="1419"/>
        <w:gridCol w:w="1275"/>
        <w:gridCol w:w="1419"/>
        <w:gridCol w:w="1275"/>
        <w:gridCol w:w="1212"/>
      </w:tblGrid>
      <w:tr w:rsidR="00081FA7" w:rsidRPr="009F3B51" w:rsidTr="00081FA7">
        <w:trPr>
          <w:trHeight w:val="610"/>
          <w:tblHeader/>
        </w:trPr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081FA7" w:rsidRPr="009F3B51" w:rsidRDefault="00081FA7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12" w:type="pct"/>
            <w:vMerge w:val="restart"/>
            <w:shd w:val="clear" w:color="auto" w:fill="auto"/>
            <w:vAlign w:val="center"/>
            <w:hideMark/>
          </w:tcPr>
          <w:p w:rsidR="00081FA7" w:rsidRPr="009F3B51" w:rsidRDefault="00081FA7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:rsidR="00081FA7" w:rsidRPr="009F3B51" w:rsidRDefault="00081FA7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  <w:hideMark/>
          </w:tcPr>
          <w:p w:rsidR="00081FA7" w:rsidRPr="009F3B51" w:rsidRDefault="00081FA7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081FA7" w:rsidRPr="009F3B51" w:rsidRDefault="00081FA7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потребность, тыс.руб. с НДС</w:t>
            </w:r>
          </w:p>
        </w:tc>
        <w:tc>
          <w:tcPr>
            <w:tcW w:w="2624" w:type="pct"/>
            <w:gridSpan w:val="6"/>
            <w:shd w:val="clear" w:color="auto" w:fill="auto"/>
            <w:vAlign w:val="center"/>
          </w:tcPr>
          <w:p w:rsidR="00081FA7" w:rsidRPr="009F3B51" w:rsidRDefault="00081FA7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мероприятий по годам, тыс.руб. с НДС</w:t>
            </w:r>
          </w:p>
        </w:tc>
      </w:tr>
      <w:tr w:rsidR="00081FA7" w:rsidRPr="009F3B51" w:rsidTr="00081FA7">
        <w:trPr>
          <w:trHeight w:val="285"/>
          <w:tblHeader/>
        </w:trPr>
        <w:tc>
          <w:tcPr>
            <w:tcW w:w="151" w:type="pct"/>
            <w:vMerge/>
            <w:shd w:val="clear" w:color="auto" w:fill="auto"/>
            <w:vAlign w:val="center"/>
            <w:hideMark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  <w:hideMark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  <w:hideMark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  <w:hideMark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  <w:hideMark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9F3B51" w:rsidRDefault="00081FA7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081FA7" w:rsidRPr="009F3B51" w:rsidRDefault="00081FA7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081FA7" w:rsidRPr="009F3B51" w:rsidRDefault="00081FA7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80" w:type="pct"/>
            <w:vAlign w:val="center"/>
          </w:tcPr>
          <w:p w:rsidR="00081FA7" w:rsidRPr="009F3B51" w:rsidRDefault="00081FA7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31" w:type="pct"/>
            <w:vAlign w:val="center"/>
          </w:tcPr>
          <w:p w:rsidR="00081FA7" w:rsidRPr="009F3B51" w:rsidRDefault="00081FA7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10" w:type="pct"/>
            <w:vAlign w:val="center"/>
          </w:tcPr>
          <w:p w:rsidR="00081FA7" w:rsidRPr="009F3B51" w:rsidRDefault="00081FA7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081FA7" w:rsidRPr="009F3B51" w:rsidTr="00081FA7">
        <w:trPr>
          <w:trHeight w:val="285"/>
          <w:tblHeader/>
        </w:trPr>
        <w:tc>
          <w:tcPr>
            <w:tcW w:w="151" w:type="pct"/>
            <w:vMerge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9F3B51" w:rsidRDefault="00081FA7" w:rsidP="00BB1A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B1A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BB1A42">
              <w:rPr>
                <w:rFonts w:ascii="Times New Roman" w:hAnsi="Times New Roman" w:cs="Times New Roman"/>
                <w:b/>
                <w:sz w:val="20"/>
                <w:szCs w:val="20"/>
              </w:rPr>
              <w:t>472</w:t>
            </w: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B1A42">
              <w:rPr>
                <w:rFonts w:ascii="Times New Roman" w:hAnsi="Times New Roman" w:cs="Times New Roman"/>
                <w:b/>
                <w:sz w:val="20"/>
                <w:szCs w:val="20"/>
              </w:rPr>
              <w:t>564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9F3B51" w:rsidRDefault="00BB1A42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29572,564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9F3B51" w:rsidRDefault="00081FA7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0" w:type="pct"/>
          </w:tcPr>
          <w:p w:rsidR="00081FA7" w:rsidRPr="009F3B51" w:rsidRDefault="00081FA7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431" w:type="pct"/>
          </w:tcPr>
          <w:p w:rsidR="00081FA7" w:rsidRPr="009F3B51" w:rsidRDefault="00081FA7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081FA7" w:rsidRPr="009F3B51" w:rsidRDefault="00081FA7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Проектирование станции умягчения производительностью 3000м3/</w:t>
            </w:r>
            <w:proofErr w:type="spellStart"/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9F3B51">
              <w:rPr>
                <w:rFonts w:ascii="Times New Roman" w:hAnsi="Times New Roman" w:cs="Times New Roman"/>
                <w:sz w:val="20"/>
                <w:szCs w:val="20"/>
              </w:rPr>
              <w:t xml:space="preserve"> в п. Вейделевка, ул. Первомайская</w:t>
            </w:r>
          </w:p>
        </w:tc>
        <w:tc>
          <w:tcPr>
            <w:tcW w:w="501" w:type="pct"/>
            <w:shd w:val="clear" w:color="auto" w:fill="auto"/>
          </w:tcPr>
          <w:p w:rsidR="00081FA7" w:rsidRPr="009F3B51" w:rsidRDefault="00081FA7" w:rsidP="00081F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F3B5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п. Вейделевка, ул. Первомайская, станция 2-го </w:t>
            </w:r>
            <w:proofErr w:type="spellStart"/>
            <w:r w:rsidRPr="009F3B5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подьема</w:t>
            </w:r>
            <w:proofErr w:type="spellEnd"/>
          </w:p>
        </w:tc>
        <w:tc>
          <w:tcPr>
            <w:tcW w:w="542" w:type="pct"/>
            <w:shd w:val="clear" w:color="auto" w:fill="auto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подачи воды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Проектирование сетей водоснабжения в п. Вейделевка по ул. Гайдара</w:t>
            </w:r>
          </w:p>
        </w:tc>
        <w:tc>
          <w:tcPr>
            <w:tcW w:w="501" w:type="pct"/>
            <w:shd w:val="clear" w:color="auto" w:fill="auto"/>
          </w:tcPr>
          <w:p w:rsidR="00081FA7" w:rsidRPr="009F3B51" w:rsidRDefault="00081FA7" w:rsidP="00081F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F3B5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п. Вейделевка,</w:t>
            </w: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 xml:space="preserve"> ул. Гайдара </w:t>
            </w:r>
          </w:p>
        </w:tc>
        <w:tc>
          <w:tcPr>
            <w:tcW w:w="542" w:type="pct"/>
            <w:shd w:val="clear" w:color="auto" w:fill="auto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подачи воды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53,74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53,74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сетей водоснабжения </w:t>
            </w:r>
            <w:r w:rsidRPr="009F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п. Вейделевка по ул. Гайдара</w:t>
            </w:r>
          </w:p>
        </w:tc>
        <w:tc>
          <w:tcPr>
            <w:tcW w:w="501" w:type="pct"/>
            <w:shd w:val="clear" w:color="auto" w:fill="auto"/>
          </w:tcPr>
          <w:p w:rsidR="00081FA7" w:rsidRPr="009F3B51" w:rsidRDefault="00081FA7" w:rsidP="00081F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F3B5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п. Вейделевка,</w:t>
            </w: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Гайдара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надежности </w:t>
            </w:r>
            <w:r w:rsidRPr="009F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водоснабжения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1238,61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1238,61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Проектирование сетей водоснабжения в п. Вейделевка по ул. Свободы</w:t>
            </w:r>
          </w:p>
        </w:tc>
        <w:tc>
          <w:tcPr>
            <w:tcW w:w="501" w:type="pct"/>
            <w:shd w:val="clear" w:color="auto" w:fill="auto"/>
          </w:tcPr>
          <w:p w:rsidR="00081FA7" w:rsidRPr="009F3B51" w:rsidRDefault="00081FA7" w:rsidP="00081F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п. Вейделевка</w:t>
            </w:r>
            <w:proofErr w:type="gramStart"/>
            <w:r w:rsidRPr="009F3B5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ул. Свободы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подачи воды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53,74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53,74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Капитальный ремонт  сетей водоснабжения в п. Вейделевка по ул. Свободы</w:t>
            </w:r>
          </w:p>
        </w:tc>
        <w:tc>
          <w:tcPr>
            <w:tcW w:w="501" w:type="pct"/>
            <w:shd w:val="clear" w:color="auto" w:fill="auto"/>
          </w:tcPr>
          <w:p w:rsidR="00081FA7" w:rsidRPr="009F3B51" w:rsidRDefault="00081FA7" w:rsidP="00081F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п. Вейделевка ул. Свободы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водоснабжения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10835,14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10835,14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Проектирование сетей водоснабжения в п. Вейделевка по ул. Октябрьская в р-не ЦРБ</w:t>
            </w:r>
          </w:p>
        </w:tc>
        <w:tc>
          <w:tcPr>
            <w:tcW w:w="501" w:type="pct"/>
            <w:shd w:val="clear" w:color="auto" w:fill="auto"/>
          </w:tcPr>
          <w:p w:rsidR="00081FA7" w:rsidRPr="009F3B51" w:rsidRDefault="00081FA7" w:rsidP="00081F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 xml:space="preserve">п. Вейделевка ул. Октябрьская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водоснабжения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53,74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53,74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сетей водоснабжения в п. Вейделевка по ул. Октябрьская в р-не ЦРБ</w:t>
            </w:r>
          </w:p>
        </w:tc>
        <w:tc>
          <w:tcPr>
            <w:tcW w:w="501" w:type="pct"/>
            <w:shd w:val="clear" w:color="auto" w:fill="auto"/>
          </w:tcPr>
          <w:p w:rsidR="00081FA7" w:rsidRPr="009F3B51" w:rsidRDefault="00081FA7" w:rsidP="00081F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 xml:space="preserve">п. Вейделевка ул. Октябрьская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водоснабжения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1708,73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1708,73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Проектирование сетей водоснабжения в п. Вейделевка по ул. Октябрьская в районе "</w:t>
            </w:r>
            <w:proofErr w:type="spellStart"/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Хлебзавода</w:t>
            </w:r>
            <w:proofErr w:type="spellEnd"/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01" w:type="pct"/>
            <w:shd w:val="clear" w:color="auto" w:fill="auto"/>
          </w:tcPr>
          <w:p w:rsidR="00081FA7" w:rsidRPr="009F3B51" w:rsidRDefault="00081FA7" w:rsidP="00081F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F3B5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п. Вейделевка, ул. Октябрьская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водоснабжения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53,74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53,74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сетей водоснабжения в п. Вейделевка по </w:t>
            </w:r>
            <w:r w:rsidRPr="009F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Октябрьская в районе "</w:t>
            </w:r>
            <w:proofErr w:type="spellStart"/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Хлебзавода</w:t>
            </w:r>
            <w:proofErr w:type="spellEnd"/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01" w:type="pct"/>
            <w:shd w:val="clear" w:color="auto" w:fill="auto"/>
          </w:tcPr>
          <w:p w:rsidR="00081FA7" w:rsidRPr="009F3B51" w:rsidRDefault="00081FA7" w:rsidP="00081F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F3B5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п. Вейделевка, ул. Октябрьская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надежности системы </w:t>
            </w:r>
            <w:r w:rsidRPr="009F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1431,64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1431,64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Проектирование сетей водоснабжения в п. Вейделевка по ул. Первомайская</w:t>
            </w:r>
          </w:p>
        </w:tc>
        <w:tc>
          <w:tcPr>
            <w:tcW w:w="501" w:type="pct"/>
            <w:shd w:val="clear" w:color="auto" w:fill="auto"/>
          </w:tcPr>
          <w:p w:rsidR="00081FA7" w:rsidRPr="009F3B51" w:rsidRDefault="00081FA7" w:rsidP="00081F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п. Вейделевка ул. Первомайская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водоснабжения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53,74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53,74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сетей водоснабжения в п. Вейделевка по ул. Первомайская</w:t>
            </w:r>
          </w:p>
        </w:tc>
        <w:tc>
          <w:tcPr>
            <w:tcW w:w="501" w:type="pct"/>
            <w:shd w:val="clear" w:color="auto" w:fill="auto"/>
          </w:tcPr>
          <w:p w:rsidR="00081FA7" w:rsidRPr="009F3B51" w:rsidRDefault="00081FA7" w:rsidP="00081F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п. Вейделевка ул. Первомайская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водоснабжения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4549,97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4549,97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Проектирование сетей водоснабжения в п. Вейделевка по ул. Центральная</w:t>
            </w:r>
          </w:p>
        </w:tc>
        <w:tc>
          <w:tcPr>
            <w:tcW w:w="501" w:type="pct"/>
            <w:shd w:val="clear" w:color="auto" w:fill="auto"/>
          </w:tcPr>
          <w:p w:rsidR="00081FA7" w:rsidRPr="009F3B51" w:rsidRDefault="00081FA7" w:rsidP="00081F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п. Вейделевка ул. Центральная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водоснабжения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53,74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53,74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сетей водоснабжения в п. Вейделевка по ул. Центральная</w:t>
            </w:r>
          </w:p>
        </w:tc>
        <w:tc>
          <w:tcPr>
            <w:tcW w:w="501" w:type="pct"/>
            <w:shd w:val="clear" w:color="auto" w:fill="auto"/>
          </w:tcPr>
          <w:p w:rsidR="00081FA7" w:rsidRPr="009F3B51" w:rsidRDefault="00081FA7" w:rsidP="00081FA7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п. Вейделевка ул. Центральная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водоснабжения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3962,7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3962,7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 xml:space="preserve">Замена водонапорной башни в парке </w:t>
            </w:r>
            <w:proofErr w:type="spellStart"/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Дендрариум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:rsidR="00081FA7" w:rsidRPr="009F3B51" w:rsidRDefault="00081FA7" w:rsidP="00AE7DD1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F3B5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п. Вейделевка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водоснабжения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31" w:type="pct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водозаборных скважин приборами учета </w:t>
            </w:r>
          </w:p>
        </w:tc>
        <w:tc>
          <w:tcPr>
            <w:tcW w:w="501" w:type="pct"/>
            <w:shd w:val="clear" w:color="auto" w:fill="auto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водоснабжения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127,834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127,834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  <w:r w:rsidRPr="009F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водозаборных скважин устройствами защиты и автоматики</w:t>
            </w:r>
          </w:p>
        </w:tc>
        <w:tc>
          <w:tcPr>
            <w:tcW w:w="501" w:type="pct"/>
            <w:shd w:val="clear" w:color="auto" w:fill="auto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Вейделевка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Pr="009F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надежности системы водоснабжения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36,48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36,48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A7">
              <w:rPr>
                <w:rFonts w:ascii="Times New Roman" w:hAnsi="Times New Roman" w:cs="Times New Roman"/>
                <w:sz w:val="24"/>
                <w:szCs w:val="24"/>
              </w:rPr>
              <w:t>Проектирование сетей водоснабжения в п. Вейделевка по ул. Советская</w:t>
            </w:r>
          </w:p>
        </w:tc>
        <w:tc>
          <w:tcPr>
            <w:tcW w:w="501" w:type="pct"/>
            <w:shd w:val="clear" w:color="auto" w:fill="auto"/>
          </w:tcPr>
          <w:p w:rsidR="00081FA7" w:rsidRPr="00081FA7" w:rsidRDefault="00081FA7" w:rsidP="00081FA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81FA7">
              <w:rPr>
                <w:rFonts w:ascii="Times New Roman" w:hAnsi="Times New Roman" w:cs="Times New Roman"/>
                <w:sz w:val="24"/>
                <w:szCs w:val="24"/>
              </w:rPr>
              <w:t>п. Вейделевка ул. Советская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водоснабжения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53,74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53,74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A7" w:rsidRPr="009F3B51" w:rsidTr="00081FA7">
        <w:trPr>
          <w:trHeight w:val="285"/>
        </w:trPr>
        <w:tc>
          <w:tcPr>
            <w:tcW w:w="151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A7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сетей водоснабжения в п. Вейделевка по ул. Советская</w:t>
            </w:r>
          </w:p>
        </w:tc>
        <w:tc>
          <w:tcPr>
            <w:tcW w:w="501" w:type="pct"/>
            <w:shd w:val="clear" w:color="auto" w:fill="auto"/>
          </w:tcPr>
          <w:p w:rsidR="00081FA7" w:rsidRPr="00081FA7" w:rsidRDefault="00081FA7" w:rsidP="00081FA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81FA7">
              <w:rPr>
                <w:rFonts w:ascii="Times New Roman" w:hAnsi="Times New Roman" w:cs="Times New Roman"/>
                <w:sz w:val="24"/>
                <w:szCs w:val="24"/>
              </w:rPr>
              <w:t>п. Вейделевка ул. Советская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водоснабжения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5305,28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81FA7" w:rsidRPr="00081FA7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FA7">
              <w:rPr>
                <w:rFonts w:ascii="Times New Roman" w:hAnsi="Times New Roman" w:cs="Times New Roman"/>
                <w:sz w:val="20"/>
                <w:szCs w:val="20"/>
              </w:rPr>
              <w:t>5305,28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081FA7" w:rsidRPr="009F3B51" w:rsidRDefault="00081FA7" w:rsidP="0008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2F8A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B51" w:rsidRDefault="009F3B51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B51" w:rsidRDefault="009F3B51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B51" w:rsidRDefault="009F3B51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B51" w:rsidRDefault="009F3B51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B51" w:rsidRDefault="009F3B51" w:rsidP="009F3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водоотведения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083"/>
        <w:gridCol w:w="1873"/>
        <w:gridCol w:w="2487"/>
        <w:gridCol w:w="1653"/>
        <w:gridCol w:w="1201"/>
        <w:gridCol w:w="1236"/>
        <w:gridCol w:w="1079"/>
        <w:gridCol w:w="1079"/>
        <w:gridCol w:w="1236"/>
      </w:tblGrid>
      <w:tr w:rsidR="009F3B51" w:rsidRPr="009F3B51" w:rsidTr="005100E8">
        <w:trPr>
          <w:trHeight w:val="610"/>
        </w:trPr>
        <w:tc>
          <w:tcPr>
            <w:tcW w:w="290" w:type="pct"/>
            <w:vMerge w:val="restart"/>
            <w:shd w:val="clear" w:color="auto" w:fill="auto"/>
            <w:vAlign w:val="center"/>
            <w:hideMark/>
          </w:tcPr>
          <w:p w:rsidR="009F3B51" w:rsidRPr="009F3B51" w:rsidRDefault="009F3B51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04" w:type="pct"/>
            <w:vMerge w:val="restart"/>
            <w:shd w:val="clear" w:color="auto" w:fill="auto"/>
            <w:vAlign w:val="center"/>
            <w:hideMark/>
          </w:tcPr>
          <w:p w:rsidR="009F3B51" w:rsidRPr="009F3B51" w:rsidRDefault="009F3B51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  <w:hideMark/>
          </w:tcPr>
          <w:p w:rsidR="009F3B51" w:rsidRPr="009F3B51" w:rsidRDefault="009F3B51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  <w:hideMark/>
          </w:tcPr>
          <w:p w:rsidR="009F3B51" w:rsidRPr="009F3B51" w:rsidRDefault="009F3B51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9F3B51" w:rsidRPr="009F3B51" w:rsidRDefault="009F3B51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потребность, тыс.руб. с НДС</w:t>
            </w:r>
          </w:p>
        </w:tc>
        <w:tc>
          <w:tcPr>
            <w:tcW w:w="1972" w:type="pct"/>
            <w:gridSpan w:val="5"/>
            <w:vAlign w:val="center"/>
          </w:tcPr>
          <w:p w:rsidR="009F3B51" w:rsidRPr="009F3B51" w:rsidRDefault="009F3B51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мероприятий по годам, тыс.руб. с НДС</w:t>
            </w:r>
          </w:p>
        </w:tc>
      </w:tr>
      <w:tr w:rsidR="009F3B51" w:rsidRPr="009F3B51" w:rsidTr="005100E8">
        <w:trPr>
          <w:trHeight w:val="285"/>
        </w:trPr>
        <w:tc>
          <w:tcPr>
            <w:tcW w:w="290" w:type="pct"/>
            <w:vMerge/>
            <w:shd w:val="clear" w:color="auto" w:fill="auto"/>
            <w:vAlign w:val="center"/>
            <w:hideMark/>
          </w:tcPr>
          <w:p w:rsidR="009F3B51" w:rsidRPr="009F3B51" w:rsidRDefault="009F3B51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  <w:hideMark/>
          </w:tcPr>
          <w:p w:rsidR="009F3B51" w:rsidRPr="009F3B51" w:rsidRDefault="009F3B51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  <w:hideMark/>
          </w:tcPr>
          <w:p w:rsidR="009F3B51" w:rsidRPr="009F3B51" w:rsidRDefault="009F3B51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9F3B51" w:rsidRPr="009F3B51" w:rsidRDefault="009F3B51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:rsidR="009F3B51" w:rsidRPr="009F3B51" w:rsidRDefault="009F3B51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9F3B51" w:rsidRPr="009F3B51" w:rsidRDefault="009F3B51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F3B51" w:rsidRPr="009F3B51" w:rsidRDefault="009F3B51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9F3B51" w:rsidRPr="009F3B51" w:rsidRDefault="009F3B51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9F3B51" w:rsidRPr="009F3B51" w:rsidRDefault="009F3B51" w:rsidP="00417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4174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F3B51" w:rsidRPr="009F3B51" w:rsidRDefault="00417468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</w:tr>
      <w:tr w:rsidR="009F3B51" w:rsidRPr="009F3B51" w:rsidTr="005100E8">
        <w:trPr>
          <w:trHeight w:val="285"/>
        </w:trPr>
        <w:tc>
          <w:tcPr>
            <w:tcW w:w="290" w:type="pct"/>
            <w:vMerge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9F3B51" w:rsidRPr="009F3B51" w:rsidRDefault="00417468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121 055,51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F3B51" w:rsidRPr="00417468" w:rsidRDefault="00417468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468">
              <w:rPr>
                <w:rFonts w:ascii="Times New Roman" w:hAnsi="Times New Roman" w:cs="Times New Roman"/>
                <w:b/>
                <w:sz w:val="20"/>
                <w:szCs w:val="20"/>
              </w:rPr>
              <w:t>43662,51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417468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71900,0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b/>
                <w:sz w:val="20"/>
                <w:szCs w:val="20"/>
              </w:rPr>
              <w:t>5493,0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417468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417468" w:rsidP="00AE7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F3B51" w:rsidRPr="009F3B51" w:rsidTr="005100E8">
        <w:trPr>
          <w:trHeight w:val="285"/>
        </w:trPr>
        <w:tc>
          <w:tcPr>
            <w:tcW w:w="290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Реконструкция КНС по ул. Строителей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Вейделевский</w:t>
            </w:r>
            <w:proofErr w:type="spellEnd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Вейделевка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надежности и эффективности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B51" w:rsidRPr="009F3B51" w:rsidTr="005100E8">
        <w:trPr>
          <w:trHeight w:val="285"/>
        </w:trPr>
        <w:tc>
          <w:tcPr>
            <w:tcW w:w="290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Реконструкция КНС по ул. Октябрьская (ЦРБ)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Вейделевский</w:t>
            </w:r>
            <w:proofErr w:type="spellEnd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Вейделевка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и эффективности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B51" w:rsidRPr="009F3B51" w:rsidTr="005100E8">
        <w:trPr>
          <w:trHeight w:val="285"/>
        </w:trPr>
        <w:tc>
          <w:tcPr>
            <w:tcW w:w="290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Реконструкция ГКНС по ул. Первомайская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Вейделевский</w:t>
            </w:r>
            <w:proofErr w:type="spellEnd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Вейделевка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и эффективности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B51" w:rsidRPr="009F3B51" w:rsidTr="005100E8">
        <w:trPr>
          <w:trHeight w:val="285"/>
        </w:trPr>
        <w:tc>
          <w:tcPr>
            <w:tcW w:w="290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Реконструкция самотечного коллектора д-100 мм по ул. Мира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Вейделевский</w:t>
            </w:r>
            <w:proofErr w:type="spellEnd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Вейделевка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водоотведения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1 440,00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1 440,00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B51" w:rsidRPr="009F3B51" w:rsidTr="005100E8">
        <w:trPr>
          <w:trHeight w:val="285"/>
        </w:trPr>
        <w:tc>
          <w:tcPr>
            <w:tcW w:w="290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Реконструкция самотечного коллектора д-200 мм по ул. Центральная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Вейделевский</w:t>
            </w:r>
            <w:proofErr w:type="spellEnd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Вейделевка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водоотведения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540,00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540,00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B51" w:rsidRPr="009F3B51" w:rsidTr="005100E8">
        <w:trPr>
          <w:trHeight w:val="285"/>
        </w:trPr>
        <w:tc>
          <w:tcPr>
            <w:tcW w:w="290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Реконструкция самотечного коллектора д-200 мм по ул. Первомайская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Вейделевский</w:t>
            </w:r>
            <w:proofErr w:type="spellEnd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Вейделевка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водоотведения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B51" w:rsidRPr="009F3B51" w:rsidTr="005100E8">
        <w:trPr>
          <w:trHeight w:val="285"/>
        </w:trPr>
        <w:tc>
          <w:tcPr>
            <w:tcW w:w="290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Реконструкция самотечного коллектора д-100 мм по ул. Садовая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Вейделевский</w:t>
            </w:r>
            <w:proofErr w:type="spellEnd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Вейделевка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системы водоотведения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B51" w:rsidRPr="009F3B51" w:rsidTr="005100E8">
        <w:trPr>
          <w:trHeight w:val="285"/>
        </w:trPr>
        <w:tc>
          <w:tcPr>
            <w:tcW w:w="290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Реконструкция здания КНС ул. Строителей + приемная шахта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Вейделевский</w:t>
            </w:r>
            <w:proofErr w:type="spellEnd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Вейделевка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и эффективности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B51" w:rsidRPr="009F3B51" w:rsidTr="005100E8">
        <w:trPr>
          <w:trHeight w:val="285"/>
        </w:trPr>
        <w:tc>
          <w:tcPr>
            <w:tcW w:w="290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здания и приемной шахты КНС </w:t>
            </w:r>
            <w:proofErr w:type="spellStart"/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Вейделевская</w:t>
            </w:r>
            <w:proofErr w:type="spellEnd"/>
            <w:r w:rsidRPr="009F3B51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ЦРБ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Вейделевский</w:t>
            </w:r>
            <w:proofErr w:type="spellEnd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Вейделевка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и эффективности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1 470,00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1 470,00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B51" w:rsidRPr="009F3B51" w:rsidTr="005100E8">
        <w:trPr>
          <w:trHeight w:val="285"/>
        </w:trPr>
        <w:tc>
          <w:tcPr>
            <w:tcW w:w="290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Строительство канализации ул. 18 января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Вейделевский</w:t>
            </w:r>
            <w:proofErr w:type="spellEnd"/>
            <w:r w:rsidRPr="009F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Вейделевка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и эффективности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2 823,00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2 823,00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B51" w:rsidRPr="009F3B51" w:rsidTr="005100E8">
        <w:trPr>
          <w:trHeight w:val="285"/>
        </w:trPr>
        <w:tc>
          <w:tcPr>
            <w:tcW w:w="290" w:type="pct"/>
            <w:shd w:val="clear" w:color="auto" w:fill="auto"/>
            <w:vAlign w:val="center"/>
          </w:tcPr>
          <w:p w:rsidR="009F3B51" w:rsidRPr="009F3B51" w:rsidRDefault="00417468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Проектирование и строительство очистных сооружений канализации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Вейделевский</w:t>
            </w:r>
            <w:proofErr w:type="spellEnd"/>
            <w:r w:rsidRPr="009F3B51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п.Вейделевка</w:t>
            </w:r>
            <w:proofErr w:type="spellEnd"/>
          </w:p>
        </w:tc>
        <w:tc>
          <w:tcPr>
            <w:tcW w:w="841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и эффективности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365" w:type="pct"/>
            <w:shd w:val="clear" w:color="auto" w:fill="auto"/>
            <w:vAlign w:val="bottom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B51" w:rsidRPr="009F3B51" w:rsidTr="005100E8">
        <w:trPr>
          <w:trHeight w:val="285"/>
        </w:trPr>
        <w:tc>
          <w:tcPr>
            <w:tcW w:w="290" w:type="pct"/>
            <w:shd w:val="clear" w:color="auto" w:fill="auto"/>
            <w:vAlign w:val="center"/>
          </w:tcPr>
          <w:p w:rsidR="009F3B51" w:rsidRPr="009F3B51" w:rsidRDefault="00417468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Вывод из эксплуатации и дальнейшая консервация существующих очистных сооружений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Вейделевский</w:t>
            </w:r>
            <w:proofErr w:type="spellEnd"/>
            <w:r w:rsidRPr="009F3B51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п.Вейделевка</w:t>
            </w:r>
            <w:proofErr w:type="spellEnd"/>
          </w:p>
        </w:tc>
        <w:tc>
          <w:tcPr>
            <w:tcW w:w="841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и эффективности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D31603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B51"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365" w:type="pct"/>
            <w:shd w:val="clear" w:color="auto" w:fill="auto"/>
            <w:vAlign w:val="bottom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F3B51" w:rsidRPr="009F3B51" w:rsidRDefault="009F3B51" w:rsidP="00AE7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68" w:rsidRPr="009F3B51" w:rsidTr="005100E8">
        <w:trPr>
          <w:trHeight w:val="285"/>
        </w:trPr>
        <w:tc>
          <w:tcPr>
            <w:tcW w:w="290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Строительство самотечного коллектора к очистным сооружениям в п. Вейделевка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Вейделевский</w:t>
            </w:r>
            <w:proofErr w:type="spellEnd"/>
            <w:r w:rsidRPr="00417468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п.Вейделевка</w:t>
            </w:r>
            <w:proofErr w:type="spellEnd"/>
          </w:p>
        </w:tc>
        <w:tc>
          <w:tcPr>
            <w:tcW w:w="841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и эффективности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8792,56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8792,56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17468" w:rsidRPr="009F3B51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bottom"/>
          </w:tcPr>
          <w:p w:rsidR="00417468" w:rsidRPr="009F3B51" w:rsidRDefault="00417468" w:rsidP="004174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417468" w:rsidRPr="009F3B51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17468" w:rsidRPr="009F3B51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68" w:rsidRPr="009F3B51" w:rsidTr="005100E8">
        <w:trPr>
          <w:trHeight w:val="285"/>
        </w:trPr>
        <w:tc>
          <w:tcPr>
            <w:tcW w:w="290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Автоматизация КНС в п. Вейделевка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Вейделевский</w:t>
            </w:r>
            <w:proofErr w:type="spellEnd"/>
            <w:r w:rsidRPr="00417468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п.Вейделевка</w:t>
            </w:r>
            <w:proofErr w:type="spellEnd"/>
          </w:p>
        </w:tc>
        <w:tc>
          <w:tcPr>
            <w:tcW w:w="841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и эффективности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444,95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444,95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17468" w:rsidRPr="009F3B51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bottom"/>
          </w:tcPr>
          <w:p w:rsidR="00417468" w:rsidRPr="009F3B51" w:rsidRDefault="00417468" w:rsidP="004174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417468" w:rsidRPr="009F3B51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17468" w:rsidRPr="009F3B51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68" w:rsidRPr="009F3B51" w:rsidTr="005100E8">
        <w:trPr>
          <w:trHeight w:val="285"/>
        </w:trPr>
        <w:tc>
          <w:tcPr>
            <w:tcW w:w="290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Проектные работы по строительству очистных сооружений в пос. Вейделевка (600 куб. м/</w:t>
            </w:r>
            <w:proofErr w:type="spellStart"/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Вейделевский</w:t>
            </w:r>
            <w:proofErr w:type="spellEnd"/>
            <w:r w:rsidRPr="00417468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п.Вейделевка</w:t>
            </w:r>
            <w:proofErr w:type="spellEnd"/>
          </w:p>
        </w:tc>
        <w:tc>
          <w:tcPr>
            <w:tcW w:w="841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Физический износ очистных сооружений–0%, улучшение качества очистки сточных вод, повышение надежности работы очистных сооружений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4425,00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17468" w:rsidRPr="00417468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468">
              <w:rPr>
                <w:rFonts w:ascii="Times New Roman" w:hAnsi="Times New Roman" w:cs="Times New Roman"/>
                <w:sz w:val="20"/>
                <w:szCs w:val="20"/>
              </w:rPr>
              <w:t>4425,00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17468" w:rsidRPr="009F3B51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bottom"/>
          </w:tcPr>
          <w:p w:rsidR="00417468" w:rsidRPr="009F3B51" w:rsidRDefault="00417468" w:rsidP="004174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417468" w:rsidRPr="009F3B51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417468" w:rsidRPr="009F3B51" w:rsidRDefault="00417468" w:rsidP="00417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B51" w:rsidRDefault="009F3B51" w:rsidP="009E2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F8A" w:rsidRDefault="009E2F8A" w:rsidP="009E2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091B" w:rsidRDefault="00F3091B" w:rsidP="00A16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3091B" w:rsidSect="003055AC">
          <w:headerReference w:type="default" r:id="rId17"/>
          <w:pgSz w:w="16838" w:h="11906" w:orient="landscape"/>
          <w:pgMar w:top="426" w:right="1134" w:bottom="284" w:left="1134" w:header="709" w:footer="709" w:gutter="0"/>
          <w:pgNumType w:start="44"/>
          <w:cols w:space="708"/>
          <w:docGrid w:linePitch="360"/>
        </w:sectPr>
      </w:pPr>
    </w:p>
    <w:p w:rsidR="00154A3B" w:rsidRPr="00DF0CFF" w:rsidRDefault="0030595F" w:rsidP="00A16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Существующее состояние </w:t>
      </w:r>
      <w:r w:rsidR="00E74AD7" w:rsidRPr="00DF0CFF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</w:p>
    <w:p w:rsidR="00E74AD7" w:rsidRPr="00DF0CFF" w:rsidRDefault="00DF0CFF" w:rsidP="00A16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FF">
        <w:rPr>
          <w:rFonts w:ascii="Times New Roman" w:hAnsi="Times New Roman" w:cs="Times New Roman"/>
          <w:b/>
          <w:sz w:val="28"/>
          <w:szCs w:val="28"/>
        </w:rPr>
        <w:t>теплоснабжения городского поселения «Поселок Вейделевка»</w:t>
      </w:r>
    </w:p>
    <w:p w:rsidR="004B5585" w:rsidRDefault="004B5585" w:rsidP="0013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664" w:rsidRPr="007F2664" w:rsidRDefault="009E316A" w:rsidP="007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64">
        <w:rPr>
          <w:rFonts w:ascii="Times New Roman" w:hAnsi="Times New Roman" w:cs="Times New Roman"/>
          <w:sz w:val="28"/>
          <w:szCs w:val="28"/>
        </w:rPr>
        <w:t>Теплоэнергетическое</w:t>
      </w:r>
      <w:r w:rsidR="007F2664" w:rsidRPr="007F2664">
        <w:rPr>
          <w:rFonts w:ascii="Times New Roman" w:hAnsi="Times New Roman" w:cs="Times New Roman"/>
          <w:sz w:val="28"/>
          <w:szCs w:val="28"/>
        </w:rPr>
        <w:t xml:space="preserve"> хозяйство п.Вейделевка включает в себя 7 котельных и 14,702 км тепловых сетей в однотрубном исчислении.</w:t>
      </w:r>
    </w:p>
    <w:p w:rsidR="007F2664" w:rsidRPr="007F2664" w:rsidRDefault="007F2664" w:rsidP="007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664">
        <w:rPr>
          <w:rFonts w:ascii="Times New Roman" w:hAnsi="Times New Roman" w:cs="Times New Roman"/>
          <w:sz w:val="28"/>
          <w:szCs w:val="28"/>
        </w:rPr>
        <w:t>Основным видом топлива для котельных  является газ.</w:t>
      </w:r>
    </w:p>
    <w:p w:rsidR="007F2664" w:rsidRPr="007F2664" w:rsidRDefault="007F2664" w:rsidP="007F2664">
      <w:pPr>
        <w:pStyle w:val="30"/>
        <w:spacing w:after="0"/>
        <w:ind w:left="0" w:firstLine="709"/>
        <w:rPr>
          <w:sz w:val="28"/>
          <w:szCs w:val="28"/>
        </w:rPr>
      </w:pPr>
      <w:r w:rsidRPr="007F2664">
        <w:rPr>
          <w:sz w:val="28"/>
          <w:szCs w:val="28"/>
        </w:rPr>
        <w:t xml:space="preserve">Отопление социальных объектов поселка Вейделевка (МОУ Вейделевская СОШ», Детский сад №1, Детский сад </w:t>
      </w:r>
      <w:r w:rsidR="00EB5692">
        <w:rPr>
          <w:sz w:val="28"/>
          <w:szCs w:val="28"/>
        </w:rPr>
        <w:t>«Непосед</w:t>
      </w:r>
      <w:r w:rsidR="00152EF7">
        <w:rPr>
          <w:sz w:val="28"/>
          <w:szCs w:val="28"/>
        </w:rPr>
        <w:t>а</w:t>
      </w:r>
      <w:r w:rsidR="00EB5692">
        <w:rPr>
          <w:sz w:val="28"/>
          <w:szCs w:val="28"/>
        </w:rPr>
        <w:t>»</w:t>
      </w:r>
      <w:r w:rsidRPr="007F2664">
        <w:rPr>
          <w:sz w:val="28"/>
          <w:szCs w:val="28"/>
        </w:rPr>
        <w:t xml:space="preserve">, Детский сад «Радуга», ЦРБ ) осуществляется от систем центрального теплоснабжения. Здания </w:t>
      </w:r>
      <w:r w:rsidR="00152EF7" w:rsidRPr="007F2664">
        <w:rPr>
          <w:sz w:val="28"/>
          <w:szCs w:val="28"/>
        </w:rPr>
        <w:t>ф</w:t>
      </w:r>
      <w:r w:rsidR="00152EF7">
        <w:rPr>
          <w:sz w:val="28"/>
          <w:szCs w:val="28"/>
        </w:rPr>
        <w:t xml:space="preserve">изкультурно – оздоровительного комплекса </w:t>
      </w:r>
      <w:r w:rsidRPr="007F2664">
        <w:rPr>
          <w:sz w:val="28"/>
          <w:szCs w:val="28"/>
        </w:rPr>
        <w:t xml:space="preserve">и </w:t>
      </w:r>
      <w:r w:rsidR="00152EF7" w:rsidRPr="007F2664">
        <w:rPr>
          <w:sz w:val="28"/>
          <w:szCs w:val="28"/>
        </w:rPr>
        <w:t xml:space="preserve">бассейна </w:t>
      </w:r>
      <w:r w:rsidRPr="007F2664">
        <w:rPr>
          <w:sz w:val="28"/>
          <w:szCs w:val="28"/>
        </w:rPr>
        <w:t>отапливаются собственными котельными, находящимися на балансе МУП</w:t>
      </w:r>
      <w:r w:rsidR="007E33C5">
        <w:rPr>
          <w:sz w:val="28"/>
          <w:szCs w:val="28"/>
        </w:rPr>
        <w:t xml:space="preserve"> «Вейделевские тепловые сети». </w:t>
      </w:r>
      <w:r w:rsidRPr="007F2664">
        <w:rPr>
          <w:sz w:val="28"/>
          <w:szCs w:val="28"/>
        </w:rPr>
        <w:t>Кроме этого от системы центрального теплоснабжения отапливаются здания муниципального и федерального значения и здания жилого фонда.</w:t>
      </w:r>
    </w:p>
    <w:p w:rsidR="00BE687C" w:rsidRDefault="00BE687C" w:rsidP="00BE687C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Структура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теплоп</w:t>
      </w: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отребления муниципального образования </w:t>
      </w:r>
      <w:r w:rsidRPr="00BE4451">
        <w:rPr>
          <w:rFonts w:ascii="Times New Roman" w:hAnsi="Times New Roman"/>
          <w:sz w:val="28"/>
          <w:szCs w:val="28"/>
        </w:rPr>
        <w:t xml:space="preserve">городского поселения «Поселок Вейделевка» </w:t>
      </w: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>по группам потребителей за 201</w:t>
      </w:r>
      <w:r w:rsidR="007E33C5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г. приведена в таблице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12</w:t>
      </w: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</w:p>
    <w:p w:rsidR="00BE687C" w:rsidRDefault="00BE687C" w:rsidP="00BE687C">
      <w:pPr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12</w:t>
      </w: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561"/>
        <w:gridCol w:w="4401"/>
        <w:gridCol w:w="4536"/>
      </w:tblGrid>
      <w:tr w:rsidR="00BE687C" w:rsidRPr="00D76561" w:rsidTr="00BE687C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Потребитель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Тепловая энергия Гкал/год</w:t>
            </w:r>
          </w:p>
        </w:tc>
      </w:tr>
      <w:tr w:rsidR="00BE687C" w:rsidRPr="00D76561" w:rsidTr="00BE687C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18167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Население</w:t>
            </w:r>
          </w:p>
        </w:tc>
      </w:tr>
      <w:tr w:rsidR="00BE687C" w:rsidRPr="00D76561" w:rsidTr="00BE687C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Многоквартирные дома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6647,33</w:t>
            </w:r>
          </w:p>
        </w:tc>
      </w:tr>
      <w:tr w:rsidR="00BE687C" w:rsidRPr="00D76561" w:rsidTr="00BE687C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DD02CD" w:rsidRDefault="00BE687C" w:rsidP="00BE68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D02CD">
              <w:rPr>
                <w:rFonts w:ascii="Times New Roman" w:hAnsi="Times New Roman"/>
                <w:b/>
                <w:bCs/>
                <w:color w:val="000000"/>
              </w:rPr>
              <w:t>Итого население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3E1FF3" w:rsidRDefault="0018167F" w:rsidP="00BE6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6647,33</w:t>
            </w:r>
          </w:p>
        </w:tc>
      </w:tr>
      <w:tr w:rsidR="00BE687C" w:rsidRPr="00D76561" w:rsidTr="00BE687C">
        <w:trPr>
          <w:trHeight w:val="300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18167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Бюджетные учреждения</w:t>
            </w:r>
            <w:r w:rsidR="0018167F">
              <w:rPr>
                <w:rFonts w:ascii="Times New Roman" w:hAnsi="Times New Roman"/>
                <w:bCs/>
                <w:color w:val="000000"/>
              </w:rPr>
              <w:t xml:space="preserve"> (местный бюджет)</w:t>
            </w:r>
          </w:p>
        </w:tc>
      </w:tr>
      <w:tr w:rsidR="00BE687C" w:rsidRPr="00D76561" w:rsidTr="00BE687C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Школы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1075,41</w:t>
            </w:r>
          </w:p>
        </w:tc>
      </w:tr>
      <w:tr w:rsidR="00BE687C" w:rsidRPr="00D76561" w:rsidTr="00BE687C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Детские сады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640,3</w:t>
            </w:r>
          </w:p>
        </w:tc>
      </w:tr>
      <w:tr w:rsidR="00BE687C" w:rsidRPr="00D76561" w:rsidTr="00BE687C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Прочие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14354,5</w:t>
            </w:r>
          </w:p>
        </w:tc>
      </w:tr>
      <w:tr w:rsidR="0018167F" w:rsidRPr="00D76561" w:rsidTr="00BE687C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67F" w:rsidRDefault="0018167F" w:rsidP="00BE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67F" w:rsidRPr="00DD02CD" w:rsidRDefault="0018167F" w:rsidP="00BE687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D02CD">
              <w:rPr>
                <w:rFonts w:ascii="Times New Roman" w:hAnsi="Times New Roman"/>
                <w:b/>
                <w:color w:val="000000"/>
              </w:rPr>
              <w:t>Итого бюджет: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67F" w:rsidRPr="00DD02CD" w:rsidRDefault="0018167F" w:rsidP="00BE68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2CD">
              <w:rPr>
                <w:rFonts w:ascii="Times New Roman" w:hAnsi="Times New Roman"/>
                <w:b/>
                <w:color w:val="000000"/>
              </w:rPr>
              <w:t>16070,19</w:t>
            </w:r>
          </w:p>
        </w:tc>
      </w:tr>
      <w:tr w:rsidR="00BE687C" w:rsidRPr="00D76561" w:rsidTr="00BE687C">
        <w:trPr>
          <w:trHeight w:val="300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Default="0018167F" w:rsidP="001816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</w:tr>
      <w:tr w:rsidR="00BE687C" w:rsidRPr="00D76561" w:rsidTr="00BE687C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Лечебные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18167F" w:rsidP="00BE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BE687C">
              <w:rPr>
                <w:rFonts w:ascii="Times New Roman" w:hAnsi="Times New Roman"/>
                <w:color w:val="000000"/>
              </w:rPr>
              <w:t>704,37</w:t>
            </w:r>
          </w:p>
        </w:tc>
      </w:tr>
      <w:tr w:rsidR="00BE687C" w:rsidRPr="00D76561" w:rsidTr="00BE687C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18167F" w:rsidP="0018167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Прочие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DD02CD" w:rsidRDefault="0018167F" w:rsidP="001816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D02CD">
              <w:rPr>
                <w:rFonts w:ascii="Times New Roman" w:hAnsi="Times New Roman"/>
                <w:bCs/>
                <w:color w:val="000000"/>
              </w:rPr>
              <w:t>1349,41</w:t>
            </w:r>
          </w:p>
        </w:tc>
      </w:tr>
      <w:tr w:rsidR="00BE687C" w:rsidRPr="00D76561" w:rsidTr="00BE687C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DD02CD" w:rsidRDefault="00BE687C" w:rsidP="001816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D02CD">
              <w:rPr>
                <w:rFonts w:ascii="Times New Roman" w:hAnsi="Times New Roman"/>
                <w:b/>
                <w:bCs/>
                <w:color w:val="000000"/>
              </w:rPr>
              <w:t>Итого бюджет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DD02CD" w:rsidRDefault="0018167F" w:rsidP="00181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2CD">
              <w:rPr>
                <w:rFonts w:ascii="Times New Roman" w:hAnsi="Times New Roman"/>
                <w:b/>
                <w:bCs/>
                <w:color w:val="000000"/>
              </w:rPr>
              <w:t>5053,78</w:t>
            </w:r>
          </w:p>
        </w:tc>
      </w:tr>
      <w:tr w:rsidR="0018167F" w:rsidRPr="00D76561" w:rsidTr="0018167F">
        <w:trPr>
          <w:trHeight w:val="300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67F" w:rsidRPr="00BE4451" w:rsidRDefault="0018167F" w:rsidP="0018167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</w:tr>
      <w:tr w:rsidR="00BE687C" w:rsidRPr="00D76561" w:rsidTr="0018167F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BE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BE4451" w:rsidRDefault="00BE687C" w:rsidP="0018167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87C" w:rsidRPr="001A042A" w:rsidRDefault="0018167F" w:rsidP="00181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614,77</w:t>
            </w:r>
          </w:p>
        </w:tc>
      </w:tr>
      <w:tr w:rsidR="0018167F" w:rsidRPr="00390287" w:rsidTr="0018167F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67F" w:rsidRPr="00390287" w:rsidRDefault="0018167F" w:rsidP="00BE68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67F" w:rsidRPr="00390287" w:rsidRDefault="0018167F" w:rsidP="001816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90287">
              <w:rPr>
                <w:rFonts w:ascii="Times New Roman" w:hAnsi="Times New Roman"/>
                <w:b/>
                <w:bCs/>
                <w:color w:val="000000"/>
              </w:rPr>
              <w:t>ИТОГО Бюджеты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67F" w:rsidRPr="00390287" w:rsidRDefault="0018167F" w:rsidP="001816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90287">
              <w:rPr>
                <w:rFonts w:ascii="Times New Roman" w:hAnsi="Times New Roman"/>
                <w:b/>
                <w:bCs/>
                <w:color w:val="000000"/>
              </w:rPr>
              <w:t>21738,74</w:t>
            </w:r>
          </w:p>
        </w:tc>
      </w:tr>
    </w:tbl>
    <w:p w:rsidR="00BE687C" w:rsidRPr="00BE4451" w:rsidRDefault="00BE687C" w:rsidP="00BE6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2CD" w:rsidRDefault="00DD02CD" w:rsidP="00951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C2C" w:rsidRPr="0095188F" w:rsidRDefault="00606C2C" w:rsidP="00951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88F">
        <w:rPr>
          <w:rFonts w:ascii="Times New Roman" w:hAnsi="Times New Roman" w:cs="Times New Roman"/>
          <w:b/>
          <w:sz w:val="28"/>
          <w:szCs w:val="28"/>
        </w:rPr>
        <w:t>Существующее состояние системы</w:t>
      </w:r>
    </w:p>
    <w:p w:rsidR="00606C2C" w:rsidRPr="0095188F" w:rsidRDefault="00606C2C" w:rsidP="00951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88F">
        <w:rPr>
          <w:rFonts w:ascii="Times New Roman" w:hAnsi="Times New Roman" w:cs="Times New Roman"/>
          <w:b/>
          <w:sz w:val="28"/>
          <w:szCs w:val="28"/>
        </w:rPr>
        <w:t xml:space="preserve">электроснабжения </w:t>
      </w:r>
      <w:r w:rsidR="00D9059D" w:rsidRPr="0095188F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Вейделевка»</w:t>
      </w:r>
    </w:p>
    <w:p w:rsidR="0095188F" w:rsidRPr="0095188F" w:rsidRDefault="0095188F" w:rsidP="009E316A">
      <w:pPr>
        <w:pStyle w:val="2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88F" w:rsidRPr="0095188F" w:rsidRDefault="0095188F" w:rsidP="009E316A">
      <w:pPr>
        <w:pStyle w:val="2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188F">
        <w:rPr>
          <w:rFonts w:ascii="Times New Roman" w:hAnsi="Times New Roman" w:cs="Times New Roman"/>
          <w:sz w:val="28"/>
          <w:szCs w:val="28"/>
        </w:rPr>
        <w:t xml:space="preserve">Электроснабжение потребителей </w:t>
      </w:r>
      <w:r w:rsidR="007E33C5">
        <w:rPr>
          <w:rFonts w:ascii="Times New Roman" w:hAnsi="Times New Roman" w:cs="Times New Roman"/>
          <w:sz w:val="28"/>
          <w:szCs w:val="28"/>
        </w:rPr>
        <w:t>г</w:t>
      </w:r>
      <w:r w:rsidRPr="0095188F">
        <w:rPr>
          <w:rFonts w:ascii="Times New Roman" w:hAnsi="Times New Roman" w:cs="Times New Roman"/>
          <w:sz w:val="28"/>
          <w:szCs w:val="28"/>
        </w:rPr>
        <w:t>ородского поселения «Поселок Вейделевка»</w:t>
      </w:r>
      <w:r w:rsidR="007E33C5">
        <w:rPr>
          <w:rFonts w:ascii="Times New Roman" w:hAnsi="Times New Roman" w:cs="Times New Roman"/>
          <w:sz w:val="28"/>
          <w:szCs w:val="28"/>
        </w:rPr>
        <w:t xml:space="preserve"> </w:t>
      </w:r>
      <w:r w:rsidRPr="0095188F">
        <w:rPr>
          <w:rFonts w:ascii="Times New Roman" w:hAnsi="Times New Roman" w:cs="Times New Roman"/>
          <w:sz w:val="28"/>
          <w:szCs w:val="28"/>
        </w:rPr>
        <w:t>осуществляется от электросетей, обслуживаемых Вейделевским РЭС  Филиала ОАО «МРСК Центра</w:t>
      </w:r>
      <w:r w:rsidR="007E33C5">
        <w:rPr>
          <w:rFonts w:ascii="Times New Roman" w:hAnsi="Times New Roman" w:cs="Times New Roman"/>
          <w:sz w:val="28"/>
          <w:szCs w:val="28"/>
        </w:rPr>
        <w:t xml:space="preserve"> </w:t>
      </w:r>
      <w:r w:rsidRPr="0095188F">
        <w:rPr>
          <w:rFonts w:ascii="Times New Roman" w:hAnsi="Times New Roman" w:cs="Times New Roman"/>
          <w:sz w:val="28"/>
          <w:szCs w:val="28"/>
        </w:rPr>
        <w:t>-</w:t>
      </w:r>
      <w:r w:rsidR="007E33C5">
        <w:rPr>
          <w:rFonts w:ascii="Times New Roman" w:hAnsi="Times New Roman" w:cs="Times New Roman"/>
          <w:sz w:val="28"/>
          <w:szCs w:val="28"/>
        </w:rPr>
        <w:t xml:space="preserve"> </w:t>
      </w:r>
      <w:r w:rsidRPr="0095188F">
        <w:rPr>
          <w:rFonts w:ascii="Times New Roman" w:hAnsi="Times New Roman" w:cs="Times New Roman"/>
          <w:sz w:val="28"/>
          <w:szCs w:val="28"/>
        </w:rPr>
        <w:t>«Белгоро</w:t>
      </w:r>
      <w:r w:rsidR="007E33C5">
        <w:rPr>
          <w:rFonts w:ascii="Times New Roman" w:hAnsi="Times New Roman" w:cs="Times New Roman"/>
          <w:sz w:val="28"/>
          <w:szCs w:val="28"/>
        </w:rPr>
        <w:t>д</w:t>
      </w:r>
      <w:r w:rsidRPr="0095188F">
        <w:rPr>
          <w:rFonts w:ascii="Times New Roman" w:hAnsi="Times New Roman" w:cs="Times New Roman"/>
          <w:sz w:val="28"/>
          <w:szCs w:val="28"/>
        </w:rPr>
        <w:t xml:space="preserve">энерго». </w:t>
      </w:r>
    </w:p>
    <w:p w:rsidR="0095188F" w:rsidRPr="0095188F" w:rsidRDefault="0095188F" w:rsidP="009E3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88F">
        <w:rPr>
          <w:rFonts w:ascii="Times New Roman" w:hAnsi="Times New Roman" w:cs="Times New Roman"/>
          <w:sz w:val="28"/>
          <w:szCs w:val="28"/>
        </w:rPr>
        <w:t xml:space="preserve">Существующие линии электропередач выполнены на железобетонных опорах. </w:t>
      </w:r>
    </w:p>
    <w:p w:rsidR="0095188F" w:rsidRPr="0095188F" w:rsidRDefault="0095188F" w:rsidP="009E316A">
      <w:pPr>
        <w:pStyle w:val="2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88F">
        <w:rPr>
          <w:rFonts w:ascii="Times New Roman" w:hAnsi="Times New Roman" w:cs="Times New Roman"/>
          <w:sz w:val="28"/>
          <w:szCs w:val="28"/>
        </w:rPr>
        <w:lastRenderedPageBreak/>
        <w:t xml:space="preserve">Приборами учета электрической энергии обеспечены  все потребители. Одной из проблем объективного и эффективного учета электрической энергии является эксплуатация устаревших приборов учета с высокой степенью погрешности. </w:t>
      </w:r>
    </w:p>
    <w:p w:rsidR="0095188F" w:rsidRPr="0095188F" w:rsidRDefault="0095188F" w:rsidP="009E316A">
      <w:pPr>
        <w:pStyle w:val="2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88F">
        <w:rPr>
          <w:rFonts w:ascii="Times New Roman" w:hAnsi="Times New Roman" w:cs="Times New Roman"/>
          <w:sz w:val="28"/>
          <w:szCs w:val="28"/>
        </w:rPr>
        <w:t xml:space="preserve">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освещения, системы водоснабжения, водоотведения и теплоснабжения. </w:t>
      </w:r>
    </w:p>
    <w:p w:rsidR="00DD02CD" w:rsidRDefault="00DD02CD" w:rsidP="009E316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Структура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электро</w:t>
      </w: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потребления муниципального образования </w:t>
      </w:r>
      <w:r w:rsidRPr="00BE4451">
        <w:rPr>
          <w:rFonts w:ascii="Times New Roman" w:hAnsi="Times New Roman"/>
          <w:sz w:val="28"/>
          <w:szCs w:val="28"/>
        </w:rPr>
        <w:t xml:space="preserve">городского поселения «Поселок Вейделевка» </w:t>
      </w: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>по группам потребителей за 201</w:t>
      </w:r>
      <w:r w:rsidR="007E33C5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г. приведена в таблице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13</w:t>
      </w: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</w:p>
    <w:p w:rsidR="00DD02CD" w:rsidRDefault="00DD02CD" w:rsidP="00DD02CD">
      <w:pPr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13</w:t>
      </w: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561"/>
        <w:gridCol w:w="4401"/>
        <w:gridCol w:w="4536"/>
      </w:tblGrid>
      <w:tr w:rsidR="00DD02CD" w:rsidRPr="00D76561" w:rsidTr="00E468A2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Потребитель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Электричество кВт*ч/год</w:t>
            </w:r>
          </w:p>
        </w:tc>
      </w:tr>
      <w:tr w:rsidR="00DD02CD" w:rsidRPr="00D76561" w:rsidTr="00E468A2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B62F3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Население</w:t>
            </w:r>
          </w:p>
        </w:tc>
      </w:tr>
      <w:tr w:rsidR="00DD02CD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Многоквартирные дома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1154000</w:t>
            </w:r>
          </w:p>
        </w:tc>
      </w:tr>
      <w:tr w:rsidR="00DD02CD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Частные дома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3913000</w:t>
            </w:r>
          </w:p>
        </w:tc>
      </w:tr>
      <w:tr w:rsidR="00DD02CD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Итого население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3E1FF3" w:rsidRDefault="00DD02CD" w:rsidP="00FF4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</w:t>
            </w:r>
            <w:r w:rsidR="00FF4FFF">
              <w:rPr>
                <w:rFonts w:ascii="Times New Roman" w:hAnsi="Times New Roman"/>
                <w:b/>
                <w:bCs/>
                <w:color w:val="000000"/>
              </w:rPr>
              <w:t>67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000</w:t>
            </w:r>
          </w:p>
        </w:tc>
      </w:tr>
      <w:tr w:rsidR="00DD02CD" w:rsidRPr="00D76561" w:rsidTr="00E468A2">
        <w:trPr>
          <w:trHeight w:val="300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B62F3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Бюджетные учреждения</w:t>
            </w:r>
          </w:p>
        </w:tc>
      </w:tr>
      <w:tr w:rsidR="00DD02CD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Школы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141000</w:t>
            </w:r>
          </w:p>
        </w:tc>
      </w:tr>
      <w:tr w:rsidR="00DD02CD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Детские сады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127200</w:t>
            </w:r>
          </w:p>
        </w:tc>
      </w:tr>
      <w:tr w:rsidR="00DD02CD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Лечебные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450000</w:t>
            </w:r>
          </w:p>
        </w:tc>
      </w:tr>
      <w:tr w:rsidR="00DD02CD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Прочие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DD0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128000</w:t>
            </w:r>
          </w:p>
        </w:tc>
      </w:tr>
      <w:tr w:rsidR="00DD02CD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Итого бюджет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A96707" w:rsidRDefault="00FF4FFF" w:rsidP="00FF4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84620</w:t>
            </w:r>
            <w:r w:rsidR="00DD02CD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DD02CD" w:rsidRPr="00D76561" w:rsidTr="00E468A2">
        <w:trPr>
          <w:trHeight w:val="300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DD02C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Промышленность</w:t>
            </w:r>
          </w:p>
        </w:tc>
      </w:tr>
      <w:tr w:rsidR="00DD02CD" w:rsidRPr="00D76561" w:rsidTr="00DD02C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Прочие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1A042A" w:rsidRDefault="00DD02CD" w:rsidP="00DD0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401000</w:t>
            </w:r>
          </w:p>
        </w:tc>
      </w:tr>
      <w:tr w:rsidR="00DD02CD" w:rsidRPr="00D76561" w:rsidTr="00DD02CD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Итого промышленность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1A042A" w:rsidRDefault="00DD02CD" w:rsidP="00DD0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401000</w:t>
            </w:r>
          </w:p>
        </w:tc>
      </w:tr>
      <w:tr w:rsidR="00DD02CD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BE4451" w:rsidRDefault="00DD02CD" w:rsidP="00E468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ВСЕГО по городскому поселению «Поселок Вейделевка»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2CD" w:rsidRPr="001A042A" w:rsidRDefault="00FF4FFF" w:rsidP="00FF4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6314200</w:t>
            </w:r>
          </w:p>
        </w:tc>
      </w:tr>
    </w:tbl>
    <w:p w:rsidR="00DD02CD" w:rsidRPr="00BE4451" w:rsidRDefault="00DD02CD" w:rsidP="00DD0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2CD" w:rsidRPr="00BE4451" w:rsidRDefault="00DD02CD" w:rsidP="00DD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88F" w:rsidRPr="0095188F" w:rsidRDefault="0095188F" w:rsidP="0095188F">
      <w:pPr>
        <w:pStyle w:val="23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88F">
        <w:rPr>
          <w:rFonts w:ascii="Times New Roman" w:hAnsi="Times New Roman" w:cs="Times New Roman"/>
          <w:b/>
          <w:sz w:val="28"/>
          <w:szCs w:val="28"/>
        </w:rPr>
        <w:t>Электрические нагрузки жилищно-коммунального сектора</w:t>
      </w:r>
    </w:p>
    <w:p w:rsidR="0095188F" w:rsidRPr="0095188F" w:rsidRDefault="0095188F" w:rsidP="003A6034">
      <w:pPr>
        <w:pStyle w:val="23"/>
        <w:spacing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5188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F2664">
        <w:rPr>
          <w:rFonts w:ascii="Times New Roman" w:hAnsi="Times New Roman" w:cs="Times New Roman"/>
          <w:sz w:val="28"/>
          <w:szCs w:val="28"/>
        </w:rPr>
        <w:t>1</w:t>
      </w:r>
      <w:r w:rsidR="00A706B7">
        <w:rPr>
          <w:rFonts w:ascii="Times New Roman" w:hAnsi="Times New Roman" w:cs="Times New Roman"/>
          <w:sz w:val="28"/>
          <w:szCs w:val="28"/>
        </w:rPr>
        <w:t>4</w:t>
      </w:r>
      <w:r w:rsidRPr="0095188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3304"/>
        <w:gridCol w:w="1937"/>
        <w:gridCol w:w="1576"/>
        <w:gridCol w:w="1821"/>
      </w:tblGrid>
      <w:tr w:rsidR="0095188F" w:rsidRPr="0095188F" w:rsidTr="009E2F8A">
        <w:tc>
          <w:tcPr>
            <w:tcW w:w="1032" w:type="dxa"/>
          </w:tcPr>
          <w:p w:rsidR="0095188F" w:rsidRPr="0095188F" w:rsidRDefault="0095188F" w:rsidP="0095188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3" w:type="dxa"/>
          </w:tcPr>
          <w:p w:rsidR="0095188F" w:rsidRPr="0095188F" w:rsidRDefault="0095188F" w:rsidP="0095188F">
            <w:pPr>
              <w:pStyle w:val="23"/>
              <w:spacing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41" w:type="dxa"/>
          </w:tcPr>
          <w:p w:rsidR="0095188F" w:rsidRPr="0095188F" w:rsidRDefault="0095188F" w:rsidP="0095188F">
            <w:pPr>
              <w:pStyle w:val="23"/>
              <w:spacing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Ед.измерения</w:t>
            </w:r>
          </w:p>
        </w:tc>
        <w:tc>
          <w:tcPr>
            <w:tcW w:w="1579" w:type="dxa"/>
          </w:tcPr>
          <w:p w:rsidR="0095188F" w:rsidRPr="0095188F" w:rsidRDefault="0095188F" w:rsidP="0095188F">
            <w:pPr>
              <w:pStyle w:val="23"/>
              <w:spacing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  <w:tc>
          <w:tcPr>
            <w:tcW w:w="1800" w:type="dxa"/>
          </w:tcPr>
          <w:p w:rsidR="0095188F" w:rsidRPr="0095188F" w:rsidRDefault="0095188F" w:rsidP="0095188F">
            <w:pPr>
              <w:pStyle w:val="23"/>
              <w:spacing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</w:p>
        </w:tc>
      </w:tr>
      <w:tr w:rsidR="0095188F" w:rsidRPr="0095188F" w:rsidTr="009E2F8A">
        <w:tc>
          <w:tcPr>
            <w:tcW w:w="1032" w:type="dxa"/>
          </w:tcPr>
          <w:p w:rsidR="0095188F" w:rsidRPr="0095188F" w:rsidRDefault="0095188F" w:rsidP="0095188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 w:rsidR="0095188F" w:rsidRPr="0095188F" w:rsidRDefault="0095188F" w:rsidP="0095188F">
            <w:pPr>
              <w:pStyle w:val="23"/>
              <w:spacing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941" w:type="dxa"/>
          </w:tcPr>
          <w:p w:rsidR="0095188F" w:rsidRPr="0095188F" w:rsidRDefault="0095188F" w:rsidP="0095188F">
            <w:pPr>
              <w:pStyle w:val="23"/>
              <w:spacing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579" w:type="dxa"/>
          </w:tcPr>
          <w:p w:rsidR="0095188F" w:rsidRPr="0095188F" w:rsidRDefault="0095188F" w:rsidP="0095188F">
            <w:pPr>
              <w:pStyle w:val="23"/>
              <w:spacing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800" w:type="dxa"/>
          </w:tcPr>
          <w:p w:rsidR="0095188F" w:rsidRPr="0095188F" w:rsidRDefault="0095188F" w:rsidP="0095188F">
            <w:pPr>
              <w:pStyle w:val="23"/>
              <w:spacing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95188F" w:rsidRPr="0095188F" w:rsidTr="009E2F8A">
        <w:tc>
          <w:tcPr>
            <w:tcW w:w="1032" w:type="dxa"/>
          </w:tcPr>
          <w:p w:rsidR="0095188F" w:rsidRPr="0095188F" w:rsidRDefault="0095188F" w:rsidP="0095188F">
            <w:pPr>
              <w:pStyle w:val="2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3" w:type="dxa"/>
          </w:tcPr>
          <w:p w:rsidR="0095188F" w:rsidRPr="0095188F" w:rsidRDefault="0095188F" w:rsidP="0095188F">
            <w:pPr>
              <w:pStyle w:val="23"/>
              <w:spacing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Годовое электропотребление</w:t>
            </w:r>
          </w:p>
        </w:tc>
        <w:tc>
          <w:tcPr>
            <w:tcW w:w="1941" w:type="dxa"/>
          </w:tcPr>
          <w:p w:rsidR="0095188F" w:rsidRPr="0095188F" w:rsidRDefault="0095188F" w:rsidP="009E316A">
            <w:pPr>
              <w:pStyle w:val="23"/>
              <w:spacing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E3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квт.</w:t>
            </w:r>
            <w:r w:rsidR="009E3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579" w:type="dxa"/>
          </w:tcPr>
          <w:p w:rsidR="0095188F" w:rsidRPr="0095188F" w:rsidRDefault="0095188F" w:rsidP="0095188F">
            <w:pPr>
              <w:pStyle w:val="23"/>
              <w:spacing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  <w:tc>
          <w:tcPr>
            <w:tcW w:w="1800" w:type="dxa"/>
          </w:tcPr>
          <w:p w:rsidR="0095188F" w:rsidRPr="0095188F" w:rsidRDefault="0095188F" w:rsidP="009E316A">
            <w:pPr>
              <w:pStyle w:val="23"/>
              <w:spacing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9E31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18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E316A" w:rsidRDefault="009E316A" w:rsidP="009E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88F" w:rsidRPr="0095188F" w:rsidRDefault="0095188F" w:rsidP="009E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F">
        <w:rPr>
          <w:rFonts w:ascii="Times New Roman" w:hAnsi="Times New Roman" w:cs="Times New Roman"/>
          <w:sz w:val="28"/>
          <w:szCs w:val="28"/>
        </w:rPr>
        <w:t xml:space="preserve">Мероприятиями по развитию системы электроснабжения городского поселения «Поселок Вейделевка» станут: </w:t>
      </w:r>
    </w:p>
    <w:p w:rsidR="0095188F" w:rsidRPr="0095188F" w:rsidRDefault="0095188F" w:rsidP="009E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88F">
        <w:rPr>
          <w:rFonts w:ascii="Times New Roman" w:hAnsi="Times New Roman" w:cs="Times New Roman"/>
          <w:sz w:val="28"/>
          <w:szCs w:val="28"/>
        </w:rPr>
        <w:t>- модернизация электроосветительного оборудования, обеспечивающего экономию электрической энергии.</w:t>
      </w:r>
    </w:p>
    <w:p w:rsidR="002C0F7E" w:rsidRDefault="002C0F7E" w:rsidP="002C0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316A" w:rsidRPr="002C0F7E" w:rsidRDefault="009E316A" w:rsidP="002C0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1ABD" w:rsidRDefault="00461ABD" w:rsidP="00461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Par539"/>
      <w:bookmarkEnd w:id="2"/>
      <w:r>
        <w:rPr>
          <w:rFonts w:ascii="Times New Roman" w:hAnsi="Times New Roman"/>
          <w:b/>
          <w:sz w:val="28"/>
          <w:szCs w:val="28"/>
        </w:rPr>
        <w:lastRenderedPageBreak/>
        <w:t xml:space="preserve">Существующее состояние системы </w:t>
      </w:r>
    </w:p>
    <w:p w:rsidR="00461ABD" w:rsidRDefault="00461ABD" w:rsidP="00461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газоснабжения городского поселения «Поселок Вейделевка» </w:t>
      </w:r>
    </w:p>
    <w:p w:rsidR="00461ABD" w:rsidRDefault="00461ABD" w:rsidP="00461A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1ABD" w:rsidRDefault="00461ABD" w:rsidP="00461AB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Снабжение природным и сжиженным газом потребителей в городском поселении «Поселок Вейделевка» осуществляет филиал «Филиал ОАО «Газпром газораспределение Белгород» в г.Валуйки газовая служба п.Вейделевка. Природным газом  пользуется население 50 населённых пунктов. Количество квартир и индивидуальных домовладений, газифицированных природным газом составляет  9264, что составляет уровень газификации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100,0 %;  </w:t>
      </w:r>
    </w:p>
    <w:p w:rsidR="00461ABD" w:rsidRDefault="00461ABD" w:rsidP="00461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газопотребления являются население, предприятия общественного питания, коммунально-бытовые учреждения, котельные.</w:t>
      </w:r>
    </w:p>
    <w:p w:rsidR="00461ABD" w:rsidRDefault="00461ABD" w:rsidP="00461ABD">
      <w:pPr>
        <w:tabs>
          <w:tab w:val="left" w:pos="133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Существующая схема газоснабжения является трехступенчатой и состоит из следующих элементов:</w:t>
      </w:r>
    </w:p>
    <w:p w:rsidR="00461ABD" w:rsidRDefault="00461ABD" w:rsidP="009E316A">
      <w:pPr>
        <w:numPr>
          <w:ilvl w:val="0"/>
          <w:numId w:val="21"/>
        </w:numPr>
        <w:tabs>
          <w:tab w:val="clear" w:pos="1571"/>
          <w:tab w:val="num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сети низкого давления (от 0 - 0,005 Мпа); среднего давления (0,005-0,3 Мпа включительно); высокого давления (2кат. 0,3 – 0,6 Мпа</w:t>
      </w:r>
      <w:r w:rsidR="009E316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61ABD" w:rsidRDefault="00461ABD" w:rsidP="009E316A">
      <w:pPr>
        <w:numPr>
          <w:ilvl w:val="0"/>
          <w:numId w:val="21"/>
        </w:numPr>
        <w:tabs>
          <w:tab w:val="clear" w:pos="1571"/>
          <w:tab w:val="num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головного газораспределительного пункта;</w:t>
      </w:r>
    </w:p>
    <w:p w:rsidR="00461ABD" w:rsidRDefault="00461ABD" w:rsidP="009E316A">
      <w:pPr>
        <w:numPr>
          <w:ilvl w:val="0"/>
          <w:numId w:val="22"/>
        </w:numPr>
        <w:tabs>
          <w:tab w:val="clear" w:pos="1571"/>
          <w:tab w:val="num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газораспределительных пунктов (ГРП, ШРП), расположенных на территории городского поселения «Поселок Вейделевка».</w:t>
      </w:r>
    </w:p>
    <w:p w:rsidR="00461ABD" w:rsidRDefault="00461ABD" w:rsidP="00461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объем газа, поступающий на жизнеобеспечение жилого фонда распределяется на эксплуатацию бытовых газовых приборов (газовые плиты, газовые водогрейные колонки, отопительные агрегаты горячего водоснабжения).</w:t>
      </w:r>
    </w:p>
    <w:p w:rsidR="00461ABD" w:rsidRDefault="00461ABD" w:rsidP="00461ABD">
      <w:pPr>
        <w:pStyle w:val="23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газоснабжения  городского поселения, можно выделить следующие основные задачи:</w:t>
      </w:r>
    </w:p>
    <w:p w:rsidR="00461ABD" w:rsidRDefault="00461ABD" w:rsidP="009E316A">
      <w:pPr>
        <w:pStyle w:val="ListParagraph1"/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подключение к газораспределительной системе  объектов нового строительства;</w:t>
      </w:r>
    </w:p>
    <w:p w:rsidR="00461ABD" w:rsidRDefault="00461ABD" w:rsidP="009E316A">
      <w:pPr>
        <w:pStyle w:val="ListParagraph1"/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надежности газоснабжения потребителей;</w:t>
      </w:r>
    </w:p>
    <w:p w:rsidR="00461ABD" w:rsidRDefault="00461ABD" w:rsidP="009E316A">
      <w:pPr>
        <w:pStyle w:val="ListParagraph1"/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согласно плана текущего и капитального ремонта, и реконструкции  своевременную перекладку газо</w:t>
      </w:r>
      <w:r w:rsidR="009E316A">
        <w:rPr>
          <w:rFonts w:ascii="Times New Roman" w:hAnsi="Times New Roman"/>
          <w:sz w:val="28"/>
          <w:szCs w:val="28"/>
        </w:rPr>
        <w:t>вых сетей и замену оборудования</w:t>
      </w:r>
      <w:r>
        <w:rPr>
          <w:rFonts w:ascii="Times New Roman" w:hAnsi="Times New Roman"/>
          <w:sz w:val="28"/>
          <w:szCs w:val="28"/>
        </w:rPr>
        <w:t>;</w:t>
      </w:r>
    </w:p>
    <w:p w:rsidR="00461ABD" w:rsidRDefault="00461ABD" w:rsidP="009E316A">
      <w:pPr>
        <w:pStyle w:val="ListParagraph1"/>
        <w:numPr>
          <w:ilvl w:val="0"/>
          <w:numId w:val="23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обеспеченности  приборами учета газа  потребителей в жилищном фонде.</w:t>
      </w:r>
    </w:p>
    <w:p w:rsidR="00461ABD" w:rsidRDefault="00461ABD" w:rsidP="00461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газификации предусматривают повышение уровня обеспеченности приборным учетом потребителей газа  в жилищном фонде.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Оказать содействие в подключении домовладений  к газораспределительным сетям.</w:t>
      </w:r>
    </w:p>
    <w:p w:rsidR="00461ABD" w:rsidRDefault="00461ABD" w:rsidP="00461A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системы газоснабжения городского поселения «Поселок Вейделевка»  приведена в таблице </w:t>
      </w:r>
      <w:r w:rsidR="007F2664">
        <w:rPr>
          <w:rFonts w:ascii="Times New Roman" w:hAnsi="Times New Roman" w:cs="Times New Roman"/>
          <w:sz w:val="28"/>
          <w:szCs w:val="28"/>
        </w:rPr>
        <w:t>1</w:t>
      </w:r>
      <w:r w:rsidR="00A706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ABD" w:rsidRDefault="00461ABD" w:rsidP="00461AB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F2664">
        <w:rPr>
          <w:rFonts w:ascii="Times New Roman" w:hAnsi="Times New Roman" w:cs="Times New Roman"/>
          <w:sz w:val="28"/>
          <w:szCs w:val="28"/>
        </w:rPr>
        <w:t>1</w:t>
      </w:r>
      <w:r w:rsidR="00A706B7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385"/>
        <w:gridCol w:w="2317"/>
        <w:gridCol w:w="2317"/>
      </w:tblGrid>
      <w:tr w:rsidR="00461ABD" w:rsidRPr="00461ABD" w:rsidTr="00461ABD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Газопроводы распределительные и вводы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Протяженность, км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 труб</w:t>
            </w:r>
          </w:p>
        </w:tc>
      </w:tr>
      <w:tr w:rsidR="00461ABD" w:rsidRPr="00461ABD" w:rsidTr="00461A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ABD" w:rsidRPr="00461ABD" w:rsidRDefault="0046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подземная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BD" w:rsidRPr="00461ABD" w:rsidRDefault="00624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461ABD"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адземная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ABD" w:rsidRPr="00461ABD" w:rsidRDefault="0046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ABD" w:rsidRPr="00461ABD" w:rsidTr="00461ABD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Низкого давления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Сталь</w:t>
            </w:r>
          </w:p>
        </w:tc>
      </w:tr>
      <w:tr w:rsidR="00461ABD" w:rsidRPr="00461ABD" w:rsidTr="00461A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ABD" w:rsidRPr="00461ABD" w:rsidRDefault="0046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Полиэтилен</w:t>
            </w:r>
          </w:p>
        </w:tc>
      </w:tr>
      <w:tr w:rsidR="00461ABD" w:rsidRPr="00461ABD" w:rsidTr="00461ABD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Среднего давления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Сталь</w:t>
            </w:r>
          </w:p>
        </w:tc>
      </w:tr>
      <w:tr w:rsidR="00461ABD" w:rsidRPr="00461ABD" w:rsidTr="00461A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ABD" w:rsidRPr="00461ABD" w:rsidRDefault="0046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Полиэтилен</w:t>
            </w:r>
          </w:p>
        </w:tc>
      </w:tr>
      <w:tr w:rsidR="00461ABD" w:rsidRPr="00461ABD" w:rsidTr="00461ABD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Высокого давления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Сталь</w:t>
            </w:r>
          </w:p>
        </w:tc>
      </w:tr>
      <w:tr w:rsidR="00461ABD" w:rsidRPr="00461ABD" w:rsidTr="00461A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ABD" w:rsidRPr="00461ABD" w:rsidRDefault="00461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BD" w:rsidRPr="00461ABD" w:rsidRDefault="00461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полиэтилен</w:t>
            </w:r>
          </w:p>
        </w:tc>
      </w:tr>
    </w:tbl>
    <w:p w:rsidR="00A461AE" w:rsidRPr="00A461AE" w:rsidRDefault="00A461AE" w:rsidP="002C0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C2C" w:rsidRPr="00A23D5D" w:rsidRDefault="00606C2C" w:rsidP="00606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554"/>
      <w:bookmarkEnd w:id="3"/>
      <w:r w:rsidRPr="00A23D5D">
        <w:rPr>
          <w:rFonts w:ascii="Times New Roman" w:hAnsi="Times New Roman" w:cs="Times New Roman"/>
          <w:b/>
          <w:sz w:val="28"/>
          <w:szCs w:val="28"/>
        </w:rPr>
        <w:t>Существующее состояние системы обращения с</w:t>
      </w:r>
    </w:p>
    <w:p w:rsidR="00606C2C" w:rsidRPr="00A23D5D" w:rsidRDefault="00606C2C" w:rsidP="00606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5D">
        <w:rPr>
          <w:rFonts w:ascii="Times New Roman" w:hAnsi="Times New Roman" w:cs="Times New Roman"/>
          <w:b/>
          <w:sz w:val="28"/>
          <w:szCs w:val="28"/>
        </w:rPr>
        <w:t>твердыми бытовыми отходами</w:t>
      </w:r>
    </w:p>
    <w:p w:rsidR="002C0F7E" w:rsidRPr="002C0F7E" w:rsidRDefault="002C0F7E" w:rsidP="002C0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5B02" w:rsidRPr="00815B02" w:rsidRDefault="00815B02" w:rsidP="0081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B02">
        <w:rPr>
          <w:rFonts w:ascii="Times New Roman" w:hAnsi="Times New Roman" w:cs="Times New Roman"/>
          <w:sz w:val="28"/>
          <w:szCs w:val="28"/>
        </w:rPr>
        <w:t>Источниками образования твердых бытовых отходов (ТБО) являются ежедневная жизнедеятельность населения, работа предприятий, санитарная очистка и уборка населенных мест.</w:t>
      </w:r>
    </w:p>
    <w:p w:rsidR="00815B02" w:rsidRPr="00815B02" w:rsidRDefault="00815B02" w:rsidP="0081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B02">
        <w:rPr>
          <w:rFonts w:ascii="Times New Roman" w:hAnsi="Times New Roman" w:cs="Times New Roman"/>
          <w:sz w:val="28"/>
          <w:szCs w:val="28"/>
        </w:rPr>
        <w:t>Наиболее рациональной является планово-регулярная организация сбора и удаления бытовых отходов, предусматривающая регулярный вывоз бытовых отходов с территории поселения с установленной периодичностью.</w:t>
      </w:r>
    </w:p>
    <w:p w:rsidR="00815B02" w:rsidRPr="00815B02" w:rsidRDefault="00815B02" w:rsidP="0081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B02">
        <w:rPr>
          <w:rFonts w:ascii="Times New Roman" w:hAnsi="Times New Roman" w:cs="Times New Roman"/>
          <w:sz w:val="28"/>
          <w:szCs w:val="28"/>
        </w:rPr>
        <w:t>Сбор и удаление твердых бытовых отходов проектом намечено производить по следующим схемам:</w:t>
      </w:r>
    </w:p>
    <w:p w:rsidR="00815B02" w:rsidRPr="00815B02" w:rsidRDefault="00815B02" w:rsidP="0081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B02">
        <w:rPr>
          <w:rFonts w:ascii="Times New Roman" w:hAnsi="Times New Roman" w:cs="Times New Roman"/>
          <w:sz w:val="28"/>
          <w:szCs w:val="28"/>
        </w:rPr>
        <w:t>- на территории усадебной застройки рекомендуется организовать проезд спецтранспорта по утвержденному расписанию и маршруту с небольшими остановками в определенных местах. Этот метод позволяет сократить расходы на организацию стационарных мест временного хранения ТБО</w:t>
      </w:r>
      <w:r w:rsidR="009E316A">
        <w:rPr>
          <w:rFonts w:ascii="Times New Roman" w:hAnsi="Times New Roman" w:cs="Times New Roman"/>
          <w:sz w:val="28"/>
          <w:szCs w:val="28"/>
        </w:rPr>
        <w:t>:</w:t>
      </w:r>
    </w:p>
    <w:p w:rsidR="00815B02" w:rsidRPr="00815B02" w:rsidRDefault="00815B02" w:rsidP="0081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B02">
        <w:rPr>
          <w:rFonts w:ascii="Times New Roman" w:hAnsi="Times New Roman" w:cs="Times New Roman"/>
          <w:sz w:val="28"/>
          <w:szCs w:val="28"/>
        </w:rPr>
        <w:t>- для группы малоэтажных домов квартирного типа целесообразно организовать контейнерные площадки и устанавливать несменяемые контейнеры с последующей перегрузкой в мусоровоз. Необходимо организовать площадки для контейнеров, обеспечить проезды для спецавтотранспорта и подходы к сборникам отходов. Размещение мест временного хранения отходов следует согласовывать с районным архитектором и районными санэпидстанциями.</w:t>
      </w:r>
    </w:p>
    <w:p w:rsidR="00815B02" w:rsidRPr="00815B02" w:rsidRDefault="00815B02" w:rsidP="0081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B02">
        <w:rPr>
          <w:rFonts w:ascii="Times New Roman" w:hAnsi="Times New Roman" w:cs="Times New Roman"/>
          <w:sz w:val="28"/>
          <w:szCs w:val="28"/>
        </w:rPr>
        <w:t>Контейнерные площадки должны иметь твердое покрытие, освещены, иметь условия для стока поверхностных вод.</w:t>
      </w:r>
    </w:p>
    <w:p w:rsidR="00815B02" w:rsidRPr="00815B02" w:rsidRDefault="00815B02" w:rsidP="0081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B02">
        <w:rPr>
          <w:rFonts w:ascii="Times New Roman" w:hAnsi="Times New Roman" w:cs="Times New Roman"/>
          <w:sz w:val="28"/>
          <w:szCs w:val="28"/>
        </w:rPr>
        <w:t>Согласно концепции обращения с твердыми отходами в Российской Федерации предусматривается открытие пунктов приема вторичного сырья с целью получения вторичных ресурсов и сокращения объемов обезвреживаемых отходов.</w:t>
      </w:r>
    </w:p>
    <w:p w:rsidR="00815B02" w:rsidRPr="00815B02" w:rsidRDefault="00815B02" w:rsidP="0081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B02">
        <w:rPr>
          <w:rFonts w:ascii="Times New Roman" w:hAnsi="Times New Roman" w:cs="Times New Roman"/>
          <w:sz w:val="28"/>
          <w:szCs w:val="28"/>
        </w:rPr>
        <w:t>Сбор и вывоз ТБО предлагается осуществлять специализированным лицензированным предприятием с использованием спецтехники.</w:t>
      </w:r>
    </w:p>
    <w:p w:rsidR="00815B02" w:rsidRPr="00815B02" w:rsidRDefault="00815B02" w:rsidP="0081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B02">
        <w:rPr>
          <w:rFonts w:ascii="Times New Roman" w:hAnsi="Times New Roman" w:cs="Times New Roman"/>
          <w:sz w:val="28"/>
          <w:szCs w:val="28"/>
        </w:rPr>
        <w:t>Ориентировочная удельная норма накопления бытовых отходов по СНиП -2.07.01.-98* , приложение 11 составляет 450 кг/год на человека.</w:t>
      </w:r>
    </w:p>
    <w:p w:rsidR="00815B02" w:rsidRPr="00815B02" w:rsidRDefault="00815B02" w:rsidP="0081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B02">
        <w:rPr>
          <w:rFonts w:ascii="Times New Roman" w:hAnsi="Times New Roman" w:cs="Times New Roman"/>
          <w:sz w:val="28"/>
          <w:szCs w:val="28"/>
        </w:rPr>
        <w:t>Увеличение массы отходов в год принимается 3-5%. Ориентировочный объем изъятия утильной фракции принимается на 1-ую очередь -20%; на расчетный срок 35%. Уплотнение отходов компакторами позволяет снизить объем мусора от 4 раз на 1 очередь и до 6 раз на расчетный срок.</w:t>
      </w:r>
    </w:p>
    <w:p w:rsidR="00815B02" w:rsidRPr="00815B02" w:rsidRDefault="00815B02" w:rsidP="0081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B02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«Поселок Вейделевка» планируется открытие нового полигона ТБО </w:t>
      </w:r>
      <w:r w:rsidR="009E316A">
        <w:rPr>
          <w:rFonts w:ascii="Times New Roman" w:hAnsi="Times New Roman" w:cs="Times New Roman"/>
          <w:sz w:val="28"/>
          <w:szCs w:val="28"/>
        </w:rPr>
        <w:t>площадью</w:t>
      </w:r>
      <w:r w:rsidRPr="00815B02">
        <w:rPr>
          <w:rFonts w:ascii="Times New Roman" w:hAnsi="Times New Roman" w:cs="Times New Roman"/>
          <w:sz w:val="28"/>
          <w:szCs w:val="28"/>
        </w:rPr>
        <w:t xml:space="preserve"> 7 га. На вновь сформированном участке в качестве первоочередного мероприятия </w:t>
      </w:r>
      <w:r w:rsidRPr="00815B02">
        <w:rPr>
          <w:rFonts w:ascii="Times New Roman" w:hAnsi="Times New Roman" w:cs="Times New Roman"/>
          <w:sz w:val="28"/>
          <w:szCs w:val="28"/>
        </w:rPr>
        <w:lastRenderedPageBreak/>
        <w:t>предлагается оборудовать полигон ТБО с санитарно-защитной зоной 500 м. На расчетный срок предлагается ликвидация существующего полигона и рекультивация его территории.</w:t>
      </w:r>
    </w:p>
    <w:p w:rsidR="00815B02" w:rsidRPr="00815B02" w:rsidRDefault="00815B02" w:rsidP="00815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B02">
        <w:rPr>
          <w:rFonts w:ascii="Times New Roman" w:hAnsi="Times New Roman" w:cs="Times New Roman"/>
          <w:sz w:val="28"/>
          <w:szCs w:val="28"/>
        </w:rPr>
        <w:t>Предоставление физическим и юридическим лицам услуг по сбору и вывозу ТБО осуществляется МУП «Коммунальщик».</w:t>
      </w:r>
    </w:p>
    <w:p w:rsidR="000731A9" w:rsidRPr="00815B02" w:rsidRDefault="000731A9" w:rsidP="00815B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B02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Воздействие на окружающую среду будет иметь тенденцию к увеличению негативных воздействий. В тоже время, в связи с отсутствием крупных промышленных предприятий на территории района, в основном такое негативное воздействие и дальше будет обусловлена демографическим ростом населения, увеличением расхода природного газа на коммунальные нужды, а значит и выбросов в атмосферный воздух вредных веществ от котельных, также  увеличением накопления ТБО.</w:t>
      </w:r>
    </w:p>
    <w:p w:rsidR="00B254C4" w:rsidRPr="00815B02" w:rsidRDefault="00B254C4" w:rsidP="00815B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B0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Программы в части утилизации (захоронения) твердых бытовых отходов являются:</w:t>
      </w:r>
    </w:p>
    <w:p w:rsidR="00B254C4" w:rsidRPr="00815B02" w:rsidRDefault="00B254C4" w:rsidP="00815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B02">
        <w:rPr>
          <w:rFonts w:ascii="Times New Roman" w:hAnsi="Times New Roman" w:cs="Times New Roman"/>
          <w:sz w:val="28"/>
          <w:szCs w:val="28"/>
        </w:rPr>
        <w:t xml:space="preserve">сохранение и улучшение экологической обстановки в </w:t>
      </w:r>
      <w:r w:rsidR="00815B02" w:rsidRPr="00815B02">
        <w:rPr>
          <w:rFonts w:ascii="Times New Roman" w:hAnsi="Times New Roman" w:cs="Times New Roman"/>
          <w:sz w:val="28"/>
          <w:szCs w:val="28"/>
        </w:rPr>
        <w:t xml:space="preserve">городском поселении «Поселок Вейделевка» </w:t>
      </w:r>
      <w:r w:rsidRPr="00815B02">
        <w:rPr>
          <w:rFonts w:ascii="Times New Roman" w:hAnsi="Times New Roman" w:cs="Times New Roman"/>
          <w:sz w:val="28"/>
          <w:szCs w:val="28"/>
        </w:rPr>
        <w:t>за счет уменьшения негативного влияния на окружающую среду твердых бытовых отходов;</w:t>
      </w:r>
    </w:p>
    <w:p w:rsidR="00B254C4" w:rsidRPr="00815B02" w:rsidRDefault="00B254C4" w:rsidP="00815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B02">
        <w:rPr>
          <w:rFonts w:ascii="Times New Roman" w:hAnsi="Times New Roman" w:cs="Times New Roman"/>
          <w:sz w:val="28"/>
          <w:szCs w:val="28"/>
        </w:rPr>
        <w:t>улучшение качества и надежности оказания услуг по вывозу и утилизации отходов;</w:t>
      </w:r>
    </w:p>
    <w:p w:rsidR="007E315A" w:rsidRPr="00815B02" w:rsidRDefault="00B254C4" w:rsidP="00815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B02">
        <w:rPr>
          <w:rFonts w:ascii="Times New Roman" w:hAnsi="Times New Roman" w:cs="Times New Roman"/>
          <w:sz w:val="28"/>
          <w:szCs w:val="28"/>
        </w:rPr>
        <w:t>обеспечение реализации требований природоохранного и санитарно-эпидемиологического законодательства в части сбора, транспортировки захоронения (утилизации) твердых бытовых отходов.</w:t>
      </w:r>
    </w:p>
    <w:p w:rsidR="00FF4FFF" w:rsidRDefault="00FF4FFF" w:rsidP="00FF4FFF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Структура </w:t>
      </w:r>
      <w:r w:rsidR="004C438E">
        <w:rPr>
          <w:rFonts w:ascii="Times New Roman" w:hAnsi="Times New Roman"/>
          <w:bCs/>
          <w:iCs/>
          <w:color w:val="000000"/>
          <w:sz w:val="28"/>
          <w:szCs w:val="28"/>
        </w:rPr>
        <w:t>твердых бытовых отходов</w:t>
      </w: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муниципального образования </w:t>
      </w:r>
      <w:r w:rsidRPr="00BE4451">
        <w:rPr>
          <w:rFonts w:ascii="Times New Roman" w:hAnsi="Times New Roman"/>
          <w:sz w:val="28"/>
          <w:szCs w:val="28"/>
        </w:rPr>
        <w:t xml:space="preserve">городского поселения «Поселок Вейделевка» </w:t>
      </w: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>по группам потребителей за 201</w:t>
      </w:r>
      <w:r w:rsidR="009E316A">
        <w:rPr>
          <w:rFonts w:ascii="Times New Roman" w:hAnsi="Times New Roman"/>
          <w:bCs/>
          <w:iCs/>
          <w:color w:val="000000"/>
          <w:sz w:val="28"/>
          <w:szCs w:val="28"/>
        </w:rPr>
        <w:t xml:space="preserve">4 </w:t>
      </w: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приведена в таблице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A706B7"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</w:p>
    <w:p w:rsidR="00FF4FFF" w:rsidRDefault="00FF4FFF" w:rsidP="00FF4FFF">
      <w:pPr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E4451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A706B7"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561"/>
        <w:gridCol w:w="4401"/>
        <w:gridCol w:w="4536"/>
      </w:tblGrid>
      <w:tr w:rsidR="00FF4FFF" w:rsidRPr="00D76561" w:rsidTr="00E468A2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FF4FFF" w:rsidP="00E468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FF4FFF" w:rsidP="00E468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Потребитель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4C438E" w:rsidP="00E468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ТБО тыс. м. куб</w:t>
            </w:r>
          </w:p>
        </w:tc>
      </w:tr>
      <w:tr w:rsidR="00FF4FFF" w:rsidRPr="00D76561" w:rsidTr="00E468A2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FF4FFF" w:rsidP="00E468A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Население</w:t>
            </w:r>
          </w:p>
        </w:tc>
      </w:tr>
      <w:tr w:rsidR="00FF4FFF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FF4FFF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FF4FFF" w:rsidP="00E468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Многоквартирные дома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4C438E" w:rsidP="004C4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2,45</w:t>
            </w:r>
          </w:p>
        </w:tc>
      </w:tr>
      <w:tr w:rsidR="004C438E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8E" w:rsidRPr="00BE4451" w:rsidRDefault="004C438E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8E" w:rsidRPr="00BE4451" w:rsidRDefault="004C438E" w:rsidP="00E468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Частные дома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8E" w:rsidRDefault="004C438E" w:rsidP="004C4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13,7</w:t>
            </w:r>
          </w:p>
        </w:tc>
      </w:tr>
      <w:tr w:rsidR="00FF4FFF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FF4FFF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DD02CD" w:rsidRDefault="00FF4FFF" w:rsidP="00E468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D02CD">
              <w:rPr>
                <w:rFonts w:ascii="Times New Roman" w:hAnsi="Times New Roman"/>
                <w:b/>
                <w:bCs/>
                <w:color w:val="000000"/>
              </w:rPr>
              <w:t>Итого население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3E1FF3" w:rsidRDefault="004C438E" w:rsidP="004C43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16,15</w:t>
            </w:r>
          </w:p>
        </w:tc>
      </w:tr>
      <w:tr w:rsidR="00FF4FFF" w:rsidRPr="00D76561" w:rsidTr="00E468A2">
        <w:trPr>
          <w:trHeight w:val="300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FF4FFF" w:rsidP="00E468A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451">
              <w:rPr>
                <w:rFonts w:ascii="Times New Roman" w:hAnsi="Times New Roman"/>
                <w:bCs/>
                <w:color w:val="000000"/>
              </w:rPr>
              <w:t>Бюджетные учреждения</w:t>
            </w:r>
            <w:r>
              <w:rPr>
                <w:rFonts w:ascii="Times New Roman" w:hAnsi="Times New Roman"/>
                <w:bCs/>
                <w:color w:val="000000"/>
              </w:rPr>
              <w:t xml:space="preserve"> (местный бюджет)</w:t>
            </w:r>
          </w:p>
        </w:tc>
      </w:tr>
      <w:tr w:rsidR="00FF4FFF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FF4FFF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FF4FFF" w:rsidP="00E468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Школы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4C438E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0,012</w:t>
            </w:r>
          </w:p>
        </w:tc>
      </w:tr>
      <w:tr w:rsidR="00FF4FFF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FF4FFF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FF4FFF" w:rsidP="00E468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451">
              <w:rPr>
                <w:rFonts w:ascii="Times New Roman" w:hAnsi="Times New Roman"/>
                <w:color w:val="000000"/>
              </w:rPr>
              <w:t>Детские сады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4C438E" w:rsidP="004C4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0,018</w:t>
            </w:r>
          </w:p>
        </w:tc>
      </w:tr>
      <w:tr w:rsidR="004C438E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8E" w:rsidRPr="00BE4451" w:rsidRDefault="004C438E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8E" w:rsidRPr="00BE4451" w:rsidRDefault="004C438E" w:rsidP="00E468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Лечебные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8E" w:rsidRDefault="004C438E" w:rsidP="004C4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4C438E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8E" w:rsidRPr="00BE4451" w:rsidRDefault="004C438E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8E" w:rsidRPr="00BE4451" w:rsidRDefault="004C438E" w:rsidP="00E468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8E" w:rsidRDefault="004C438E" w:rsidP="004C4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3,77</w:t>
            </w:r>
          </w:p>
        </w:tc>
      </w:tr>
      <w:tr w:rsidR="00FF4FFF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Default="00FF4FFF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DD02CD" w:rsidRDefault="00FF4FFF" w:rsidP="00E468A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D02CD">
              <w:rPr>
                <w:rFonts w:ascii="Times New Roman" w:hAnsi="Times New Roman"/>
                <w:b/>
                <w:color w:val="000000"/>
              </w:rPr>
              <w:t>Итого бюджет: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DD02CD" w:rsidRDefault="004C438E" w:rsidP="00E468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4,4</w:t>
            </w:r>
          </w:p>
        </w:tc>
      </w:tr>
      <w:tr w:rsidR="00FF4FFF" w:rsidRPr="00D76561" w:rsidTr="004C438E">
        <w:trPr>
          <w:trHeight w:val="300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Default="004C438E" w:rsidP="00E468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Промышленность</w:t>
            </w:r>
          </w:p>
        </w:tc>
      </w:tr>
      <w:tr w:rsidR="00FF4FFF" w:rsidRPr="00D76561" w:rsidTr="004C438E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4C438E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FF4FFF" w:rsidP="00E468A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Прочие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DD02CD" w:rsidRDefault="004C438E" w:rsidP="00E468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1,2</w:t>
            </w:r>
          </w:p>
        </w:tc>
      </w:tr>
      <w:tr w:rsidR="00FF4FFF" w:rsidRPr="00D76561" w:rsidTr="00E468A2">
        <w:trPr>
          <w:trHeight w:val="3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BE4451" w:rsidRDefault="00FF4FFF" w:rsidP="00E4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DD02CD" w:rsidRDefault="00FF4FFF" w:rsidP="00E468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D02CD">
              <w:rPr>
                <w:rFonts w:ascii="Times New Roman" w:hAnsi="Times New Roman"/>
                <w:b/>
                <w:bCs/>
                <w:color w:val="000000"/>
              </w:rPr>
              <w:t>Итого бюджет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DD02CD" w:rsidRDefault="004C438E" w:rsidP="00E46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1,2</w:t>
            </w:r>
          </w:p>
        </w:tc>
      </w:tr>
      <w:tr w:rsidR="00FF4FFF" w:rsidRPr="00390287" w:rsidTr="00E468A2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8E" w:rsidRPr="00390287" w:rsidRDefault="004C438E" w:rsidP="004C438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390287" w:rsidRDefault="004C438E" w:rsidP="00E468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Всего по городскому поселению «Поселок Вейделевка»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F" w:rsidRPr="00390287" w:rsidRDefault="004C438E" w:rsidP="00E46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21,75</w:t>
            </w:r>
          </w:p>
        </w:tc>
      </w:tr>
    </w:tbl>
    <w:p w:rsidR="002C0F7E" w:rsidRPr="00815B02" w:rsidRDefault="002C0F7E" w:rsidP="00815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4A2A" w:rsidRPr="00D535C2" w:rsidRDefault="00D535C2" w:rsidP="00815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1631"/>
      <w:bookmarkEnd w:id="4"/>
      <w:r w:rsidRPr="00D535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Перспективы развития </w:t>
      </w:r>
      <w:r w:rsidR="00815B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городского поселения «Поселок Вейделевка» </w:t>
      </w:r>
      <w:r w:rsidRPr="00D535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прогноз спроса на коммунальные ресурсы.</w:t>
      </w:r>
    </w:p>
    <w:p w:rsidR="00F36943" w:rsidRPr="00F36943" w:rsidRDefault="00F36943" w:rsidP="00F369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6943" w:rsidRPr="00142488" w:rsidRDefault="00F36943" w:rsidP="00917043">
      <w:pPr>
        <w:pStyle w:val="ConsPlusNormal"/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248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</w:t>
      </w:r>
      <w:r w:rsidR="00433E63">
        <w:rPr>
          <w:rFonts w:ascii="Times New Roman" w:hAnsi="Times New Roman" w:cs="Times New Roman"/>
          <w:sz w:val="28"/>
          <w:szCs w:val="28"/>
        </w:rPr>
        <w:t>перспективах</w:t>
      </w:r>
      <w:r w:rsidRPr="00142488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815B0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42488">
        <w:rPr>
          <w:rFonts w:ascii="Times New Roman" w:hAnsi="Times New Roman" w:cs="Times New Roman"/>
          <w:sz w:val="28"/>
          <w:szCs w:val="28"/>
        </w:rPr>
        <w:t xml:space="preserve"> </w:t>
      </w:r>
      <w:r w:rsidR="00815B02">
        <w:rPr>
          <w:rFonts w:ascii="Times New Roman" w:hAnsi="Times New Roman" w:cs="Times New Roman"/>
          <w:sz w:val="28"/>
          <w:szCs w:val="28"/>
        </w:rPr>
        <w:t xml:space="preserve">«Поселок Вейделевка» </w:t>
      </w:r>
      <w:r w:rsidRPr="00142488">
        <w:rPr>
          <w:rFonts w:ascii="Times New Roman" w:hAnsi="Times New Roman" w:cs="Times New Roman"/>
          <w:sz w:val="28"/>
          <w:szCs w:val="28"/>
        </w:rPr>
        <w:t>содержится в Генеральн</w:t>
      </w:r>
      <w:r w:rsidR="00815B02">
        <w:rPr>
          <w:rFonts w:ascii="Times New Roman" w:hAnsi="Times New Roman" w:cs="Times New Roman"/>
          <w:sz w:val="28"/>
          <w:szCs w:val="28"/>
        </w:rPr>
        <w:t>ом</w:t>
      </w:r>
      <w:r w:rsidRPr="0014248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ooltip="Решение Совета депутатов г. Новосибирска от 26.12.2007 N 824 (с изм. от 17.02.2009) &quot;О Генеральном плане города Новосибирска&quot;{КонсультантПлюс}" w:history="1">
        <w:r w:rsidRPr="00142488">
          <w:rPr>
            <w:rFonts w:ascii="Times New Roman" w:hAnsi="Times New Roman" w:cs="Times New Roman"/>
            <w:sz w:val="28"/>
            <w:szCs w:val="28"/>
          </w:rPr>
          <w:t>п</w:t>
        </w:r>
        <w:r w:rsidR="00815B02">
          <w:rPr>
            <w:rFonts w:ascii="Times New Roman" w:hAnsi="Times New Roman" w:cs="Times New Roman"/>
            <w:sz w:val="28"/>
            <w:szCs w:val="28"/>
          </w:rPr>
          <w:t>лане</w:t>
        </w:r>
      </w:hyperlink>
      <w:r w:rsidR="00815B02" w:rsidRPr="00815B02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142488">
        <w:rPr>
          <w:rFonts w:ascii="Times New Roman" w:hAnsi="Times New Roman" w:cs="Times New Roman"/>
          <w:sz w:val="28"/>
          <w:szCs w:val="28"/>
        </w:rPr>
        <w:t xml:space="preserve"> </w:t>
      </w:r>
      <w:r w:rsidR="00815B02">
        <w:rPr>
          <w:rFonts w:ascii="Times New Roman" w:hAnsi="Times New Roman" w:cs="Times New Roman"/>
          <w:sz w:val="28"/>
          <w:szCs w:val="28"/>
        </w:rPr>
        <w:t>поселения «Поселок Вейделевка».</w:t>
      </w:r>
    </w:p>
    <w:p w:rsidR="00F36943" w:rsidRPr="00F36943" w:rsidRDefault="00F36943" w:rsidP="0091704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36943">
        <w:rPr>
          <w:rFonts w:ascii="Times New Roman" w:hAnsi="Times New Roman" w:cs="Times New Roman"/>
          <w:sz w:val="28"/>
          <w:szCs w:val="28"/>
        </w:rPr>
        <w:t>ланируется достигнуть следующих основных показателей:</w:t>
      </w:r>
    </w:p>
    <w:p w:rsidR="00F36943" w:rsidRPr="00F36943" w:rsidRDefault="009E316A" w:rsidP="0091704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6943" w:rsidRPr="000B3CA3">
        <w:rPr>
          <w:rFonts w:ascii="Times New Roman" w:hAnsi="Times New Roman" w:cs="Times New Roman"/>
          <w:sz w:val="28"/>
          <w:szCs w:val="28"/>
        </w:rPr>
        <w:t xml:space="preserve">увеличения численности населения на перспективу до </w:t>
      </w:r>
      <w:r w:rsidR="000B3CA3" w:rsidRPr="000B3CA3">
        <w:rPr>
          <w:rFonts w:ascii="Times New Roman" w:hAnsi="Times New Roman" w:cs="Times New Roman"/>
          <w:sz w:val="28"/>
          <w:szCs w:val="28"/>
        </w:rPr>
        <w:t>8</w:t>
      </w:r>
      <w:r w:rsidR="00F36943" w:rsidRPr="000B3CA3">
        <w:rPr>
          <w:rFonts w:ascii="Times New Roman" w:hAnsi="Times New Roman" w:cs="Times New Roman"/>
          <w:sz w:val="28"/>
          <w:szCs w:val="28"/>
        </w:rPr>
        <w:t xml:space="preserve"> тыс. человек;</w:t>
      </w:r>
    </w:p>
    <w:p w:rsidR="00F36943" w:rsidRPr="00F36943" w:rsidRDefault="009E316A" w:rsidP="0091704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6943" w:rsidRPr="00F36943">
        <w:rPr>
          <w:rFonts w:ascii="Times New Roman" w:hAnsi="Times New Roman" w:cs="Times New Roman"/>
          <w:sz w:val="28"/>
          <w:szCs w:val="28"/>
        </w:rPr>
        <w:t xml:space="preserve">повышения (с учетом выбытия жилья) уровня жилищной обеспеченности </w:t>
      </w:r>
      <w:r w:rsidR="008F483B">
        <w:rPr>
          <w:rFonts w:ascii="Times New Roman" w:hAnsi="Times New Roman" w:cs="Times New Roman"/>
          <w:sz w:val="28"/>
          <w:szCs w:val="28"/>
        </w:rPr>
        <w:t xml:space="preserve"> </w:t>
      </w:r>
      <w:r w:rsidR="00F36943" w:rsidRPr="000B3CA3">
        <w:rPr>
          <w:rFonts w:ascii="Times New Roman" w:hAnsi="Times New Roman" w:cs="Times New Roman"/>
          <w:sz w:val="28"/>
          <w:szCs w:val="28"/>
        </w:rPr>
        <w:t xml:space="preserve">до </w:t>
      </w:r>
      <w:r w:rsidR="000B3CA3" w:rsidRPr="000B3CA3">
        <w:rPr>
          <w:rFonts w:ascii="Times New Roman" w:hAnsi="Times New Roman" w:cs="Times New Roman"/>
          <w:sz w:val="28"/>
          <w:szCs w:val="28"/>
        </w:rPr>
        <w:t>18</w:t>
      </w:r>
      <w:r w:rsidR="008B77D7" w:rsidRPr="000B3CA3">
        <w:rPr>
          <w:rFonts w:ascii="Times New Roman" w:hAnsi="Times New Roman" w:cs="Times New Roman"/>
          <w:sz w:val="28"/>
          <w:szCs w:val="28"/>
        </w:rPr>
        <w:t>,65</w:t>
      </w:r>
      <w:r w:rsidR="00F36943" w:rsidRPr="000B3CA3">
        <w:rPr>
          <w:rFonts w:ascii="Times New Roman" w:hAnsi="Times New Roman" w:cs="Times New Roman"/>
          <w:sz w:val="28"/>
          <w:szCs w:val="28"/>
        </w:rPr>
        <w:t xml:space="preserve"> кв</w:t>
      </w:r>
      <w:r w:rsidR="00F36943" w:rsidRPr="00F36943">
        <w:rPr>
          <w:rFonts w:ascii="Times New Roman" w:hAnsi="Times New Roman" w:cs="Times New Roman"/>
          <w:sz w:val="28"/>
          <w:szCs w:val="28"/>
        </w:rPr>
        <w:t>. м на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E0C" w:rsidRPr="00B32E0C" w:rsidRDefault="00B32E0C" w:rsidP="00B32E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0C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«Поселок Вейделевка» планируется открытие нового полигона ТБО </w:t>
      </w:r>
      <w:r w:rsidR="009E316A">
        <w:rPr>
          <w:rFonts w:ascii="Times New Roman" w:hAnsi="Times New Roman" w:cs="Times New Roman"/>
          <w:sz w:val="28"/>
          <w:szCs w:val="28"/>
        </w:rPr>
        <w:t>площадью</w:t>
      </w:r>
      <w:r w:rsidRPr="00B32E0C">
        <w:rPr>
          <w:rFonts w:ascii="Times New Roman" w:hAnsi="Times New Roman" w:cs="Times New Roman"/>
          <w:sz w:val="28"/>
          <w:szCs w:val="28"/>
        </w:rPr>
        <w:t xml:space="preserve"> </w:t>
      </w:r>
      <w:r w:rsidR="009E316A">
        <w:rPr>
          <w:rFonts w:ascii="Times New Roman" w:hAnsi="Times New Roman" w:cs="Times New Roman"/>
          <w:sz w:val="28"/>
          <w:szCs w:val="28"/>
        </w:rPr>
        <w:t>7</w:t>
      </w:r>
      <w:r w:rsidRPr="00B32E0C">
        <w:rPr>
          <w:rFonts w:ascii="Times New Roman" w:hAnsi="Times New Roman" w:cs="Times New Roman"/>
          <w:sz w:val="28"/>
          <w:szCs w:val="28"/>
        </w:rPr>
        <w:t xml:space="preserve"> га. На вновь сформированном участке в качестве первоочередного мероприятия предлагается оборудовать полигон ТБО с санитарно-защитной зоной 500 м. На расчетный срок предлагается ликвидация существующего полигона и рекультивация его территории.</w:t>
      </w:r>
    </w:p>
    <w:p w:rsidR="00B32E0C" w:rsidRDefault="00B32E0C" w:rsidP="00B3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88"/>
      <w:bookmarkEnd w:id="5"/>
      <w:r w:rsidRPr="00B021F1">
        <w:rPr>
          <w:rFonts w:ascii="Times New Roman" w:hAnsi="Times New Roman" w:cs="Times New Roman"/>
          <w:sz w:val="28"/>
          <w:szCs w:val="28"/>
        </w:rPr>
        <w:t>С целью стабилизации и улучшения экологического состояния, для поддержания благоприятной для здоровья населения экологической обстановки необходимо приобретение автотранспорта для вывоза жидких и твердых бытовых отходов.</w:t>
      </w:r>
    </w:p>
    <w:p w:rsidR="00B021F1" w:rsidRDefault="00A86E00" w:rsidP="009E316A">
      <w:pPr>
        <w:pStyle w:val="ConsPlusNormal"/>
        <w:ind w:firstLine="540"/>
        <w:jc w:val="both"/>
      </w:pPr>
      <w:r w:rsidRPr="00A86E00">
        <w:rPr>
          <w:rFonts w:ascii="Times New Roman" w:hAnsi="Times New Roman" w:cs="Times New Roman"/>
          <w:sz w:val="28"/>
          <w:szCs w:val="28"/>
        </w:rPr>
        <w:t>Прогноз спроса на коммунальные ресурсы сформирован на основе данных о существующем и прогнозируемом ресурсопотреблении, рассчитанном с учетом планируемого до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86E00">
        <w:rPr>
          <w:rFonts w:ascii="Times New Roman" w:hAnsi="Times New Roman" w:cs="Times New Roman"/>
          <w:sz w:val="28"/>
          <w:szCs w:val="28"/>
        </w:rPr>
        <w:t xml:space="preserve"> года увеличения емкости жилищного фонда </w:t>
      </w:r>
      <w:r w:rsidR="00815B02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Вейделевка» </w:t>
      </w:r>
      <w:r w:rsidRPr="00A86E00">
        <w:rPr>
          <w:rFonts w:ascii="Times New Roman" w:hAnsi="Times New Roman" w:cs="Times New Roman"/>
          <w:sz w:val="28"/>
          <w:szCs w:val="28"/>
        </w:rPr>
        <w:t>и уровня жилищной обеспеченности на человека.</w:t>
      </w:r>
    </w:p>
    <w:p w:rsidR="009E316A" w:rsidRDefault="009E316A" w:rsidP="009E3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29A8" w:rsidRPr="009E316A" w:rsidRDefault="004767B7" w:rsidP="009E316A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3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показатели развития коммунальной инфраструктуры</w:t>
      </w:r>
    </w:p>
    <w:p w:rsidR="009E316A" w:rsidRPr="009E316A" w:rsidRDefault="009E316A" w:rsidP="009E316A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4CEC" w:rsidRDefault="00674CEC" w:rsidP="009E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0D5">
        <w:rPr>
          <w:rFonts w:ascii="Times New Roman" w:hAnsi="Times New Roman" w:cs="Times New Roman"/>
          <w:sz w:val="28"/>
          <w:szCs w:val="28"/>
        </w:rPr>
        <w:t>Показатели, отражающие доступность для населения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</w:t>
      </w:r>
      <w:r w:rsidR="007F2664">
        <w:rPr>
          <w:rFonts w:ascii="Times New Roman" w:hAnsi="Times New Roman" w:cs="Times New Roman"/>
          <w:sz w:val="28"/>
          <w:szCs w:val="28"/>
        </w:rPr>
        <w:t>1</w:t>
      </w:r>
      <w:r w:rsidR="00B32E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CEC" w:rsidRPr="006576F4" w:rsidRDefault="007F2664" w:rsidP="009E316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B32E0C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96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695"/>
        <w:gridCol w:w="1695"/>
        <w:gridCol w:w="1695"/>
        <w:gridCol w:w="1695"/>
      </w:tblGrid>
      <w:tr w:rsidR="00674CEC" w:rsidRPr="006D60D5" w:rsidTr="00E96F94">
        <w:trPr>
          <w:tblCellSpacing w:w="5" w:type="nil"/>
        </w:trPr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EC" w:rsidRPr="006D60D5" w:rsidRDefault="00674CEC" w:rsidP="009E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Показатели, отражающие доступность для населения коммунальных услуг</w:t>
            </w:r>
          </w:p>
        </w:tc>
      </w:tr>
      <w:tr w:rsidR="00674CEC" w:rsidRPr="006D60D5" w:rsidTr="00B32E0C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Доля расходов на оплату коммунальных услуг в совокупном доходе населения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Не более 22%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Не более 22%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Не более 22%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Не более 22%</w:t>
            </w:r>
          </w:p>
        </w:tc>
      </w:tr>
      <w:tr w:rsidR="00674CEC" w:rsidRPr="006D60D5" w:rsidTr="00B32E0C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Уровень сбора платежей населения по коммунальным услугам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Не менее 96%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Не менее 97%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Не менее 98%</w:t>
            </w:r>
          </w:p>
        </w:tc>
      </w:tr>
      <w:tr w:rsidR="00674CEC" w:rsidRPr="006D60D5" w:rsidTr="00B32E0C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Темп роста / снижения уровня сбора платежей населения за коммунальные услуги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Не менее 1%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Не менее 1%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Не менее 1%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Не менее 1%</w:t>
            </w:r>
          </w:p>
        </w:tc>
      </w:tr>
      <w:tr w:rsidR="00674CEC" w:rsidRPr="006D60D5" w:rsidTr="00B32E0C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Соотношение изменения тарифов и доходов населения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CEC" w:rsidRPr="006D60D5" w:rsidTr="00B32E0C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Соотношение стоимости коммунальных услуг поселения и среднего по региону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EC" w:rsidRPr="006D60D5" w:rsidRDefault="00674CEC" w:rsidP="00E9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D5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</w:tr>
    </w:tbl>
    <w:p w:rsidR="00C46BF3" w:rsidRPr="009E316A" w:rsidRDefault="00C46BF3" w:rsidP="009E316A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3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Программа инвестиционных проектов, обеспечивающих достижение целевых показателей.</w:t>
      </w:r>
    </w:p>
    <w:p w:rsidR="009E316A" w:rsidRPr="009E316A" w:rsidRDefault="009E316A" w:rsidP="009E31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66AA" w:rsidRPr="00E766AA" w:rsidRDefault="00E766AA" w:rsidP="007E0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76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 инвестиционных проектов, обеспечивающих достижение целевых показателей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отображена в приложении №1</w:t>
      </w:r>
      <w:r w:rsidRPr="00E766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E0E5B" w:rsidRDefault="007E0E5B" w:rsidP="00674C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4CEC" w:rsidRPr="00674CEC" w:rsidRDefault="00674CEC" w:rsidP="00674C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4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674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управления Программой</w:t>
      </w:r>
      <w:r w:rsidR="00815B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74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контроль за ходом ее реализации.</w:t>
      </w:r>
    </w:p>
    <w:p w:rsidR="000676D9" w:rsidRDefault="000676D9" w:rsidP="00067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DE6" w:rsidRPr="002B0DE6" w:rsidRDefault="002B0DE6" w:rsidP="002B0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П</w:t>
      </w:r>
      <w:r w:rsidRPr="002B0DE6">
        <w:rPr>
          <w:rFonts w:ascii="Times New Roman" w:hAnsi="Times New Roman" w:cs="Times New Roman"/>
          <w:sz w:val="28"/>
          <w:szCs w:val="28"/>
        </w:rPr>
        <w:t>рограммы и органом, ответственным за ее реализацию является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B02">
        <w:rPr>
          <w:rFonts w:ascii="Times New Roman" w:hAnsi="Times New Roman" w:cs="Times New Roman"/>
          <w:sz w:val="28"/>
          <w:szCs w:val="28"/>
        </w:rPr>
        <w:t>городского поселения «Поселок Вейделевка»</w:t>
      </w:r>
      <w:r w:rsidRPr="002B0DE6">
        <w:rPr>
          <w:rFonts w:ascii="Times New Roman" w:hAnsi="Times New Roman" w:cs="Times New Roman"/>
          <w:sz w:val="28"/>
          <w:szCs w:val="28"/>
        </w:rPr>
        <w:t>.</w:t>
      </w:r>
    </w:p>
    <w:p w:rsidR="002B0DE6" w:rsidRPr="002B0DE6" w:rsidRDefault="002B0DE6" w:rsidP="002B0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DE6">
        <w:rPr>
          <w:rFonts w:ascii="Times New Roman" w:hAnsi="Times New Roman" w:cs="Times New Roman"/>
          <w:sz w:val="28"/>
          <w:szCs w:val="28"/>
        </w:rPr>
        <w:t xml:space="preserve">Основным инструментом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0DE6">
        <w:rPr>
          <w:rFonts w:ascii="Times New Roman" w:hAnsi="Times New Roman" w:cs="Times New Roman"/>
          <w:sz w:val="28"/>
          <w:szCs w:val="28"/>
        </w:rPr>
        <w:t>рограммы являются инвестиционные и производственные программы организаций коммунального комплекса, утвержденные в соответствии с действующим законодательством.</w:t>
      </w:r>
    </w:p>
    <w:p w:rsidR="002B0DE6" w:rsidRPr="002B0DE6" w:rsidRDefault="002B0DE6" w:rsidP="002B0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DE6">
        <w:rPr>
          <w:rFonts w:ascii="Times New Roman" w:hAnsi="Times New Roman" w:cs="Times New Roman"/>
          <w:sz w:val="28"/>
          <w:szCs w:val="28"/>
        </w:rPr>
        <w:t xml:space="preserve">Комплексное управление программой осуществляется администрацией </w:t>
      </w:r>
      <w:r w:rsidR="006960F3">
        <w:rPr>
          <w:rFonts w:ascii="Times New Roman" w:hAnsi="Times New Roman" w:cs="Times New Roman"/>
          <w:sz w:val="28"/>
          <w:szCs w:val="28"/>
        </w:rPr>
        <w:t xml:space="preserve"> </w:t>
      </w:r>
      <w:r w:rsidR="00815B02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Вейделевка» </w:t>
      </w:r>
      <w:r w:rsidRPr="002B0DE6">
        <w:rPr>
          <w:rFonts w:ascii="Times New Roman" w:hAnsi="Times New Roman" w:cs="Times New Roman"/>
          <w:sz w:val="28"/>
          <w:szCs w:val="28"/>
        </w:rPr>
        <w:t>путем:</w:t>
      </w:r>
    </w:p>
    <w:p w:rsidR="002B0DE6" w:rsidRPr="002B0DE6" w:rsidRDefault="002B0DE6" w:rsidP="002B0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DE6">
        <w:rPr>
          <w:rFonts w:ascii="Times New Roman" w:hAnsi="Times New Roman" w:cs="Times New Roman"/>
          <w:sz w:val="28"/>
          <w:szCs w:val="28"/>
        </w:rPr>
        <w:t>- определения наиболее эффективных форм и процедур организации работ по реализации программы.</w:t>
      </w:r>
    </w:p>
    <w:p w:rsidR="002B0DE6" w:rsidRPr="002B0DE6" w:rsidRDefault="002B0DE6" w:rsidP="002B0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DE6">
        <w:rPr>
          <w:rFonts w:ascii="Times New Roman" w:hAnsi="Times New Roman" w:cs="Times New Roman"/>
          <w:sz w:val="28"/>
          <w:szCs w:val="28"/>
        </w:rPr>
        <w:t>- координации работ исполнителей программных мероприятий и проектов;</w:t>
      </w:r>
    </w:p>
    <w:p w:rsidR="002B0DE6" w:rsidRPr="002B0DE6" w:rsidRDefault="002B0DE6" w:rsidP="002B0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DE6">
        <w:rPr>
          <w:rFonts w:ascii="Times New Roman" w:hAnsi="Times New Roman" w:cs="Times New Roman"/>
          <w:sz w:val="28"/>
          <w:szCs w:val="28"/>
        </w:rPr>
        <w:t>- обеспечения контроля за ходом реализации программы;</w:t>
      </w:r>
    </w:p>
    <w:p w:rsidR="002B0DE6" w:rsidRPr="002B0DE6" w:rsidRDefault="002B0DE6" w:rsidP="002B0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DE6">
        <w:rPr>
          <w:rFonts w:ascii="Times New Roman" w:hAnsi="Times New Roman" w:cs="Times New Roman"/>
          <w:sz w:val="28"/>
          <w:szCs w:val="28"/>
        </w:rPr>
        <w:t>- приведения объемов финансирования программы в соответствие с фактическим уровнем цен и фактическими условиями бюджетного финансирования;</w:t>
      </w:r>
    </w:p>
    <w:p w:rsidR="002B0DE6" w:rsidRDefault="002B0DE6" w:rsidP="002B0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DE6">
        <w:rPr>
          <w:rFonts w:ascii="Times New Roman" w:hAnsi="Times New Roman" w:cs="Times New Roman"/>
          <w:sz w:val="28"/>
          <w:szCs w:val="28"/>
        </w:rPr>
        <w:t>- уточнения мероприятий, сроков реализации и объемов финансирования мероприятий.</w:t>
      </w:r>
    </w:p>
    <w:p w:rsidR="006960F3" w:rsidRDefault="006960F3" w:rsidP="00696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Корректировка Программы, в том числе включение в нее новых мероприятий и уточнение затрат по мероприятиям и механизму реализации Программы, в целом осуществляется в установленном порядке путем внесения изменений в Программу.</w:t>
      </w:r>
    </w:p>
    <w:p w:rsidR="00B254C4" w:rsidRDefault="00B254C4" w:rsidP="006960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76D9" w:rsidRPr="000676D9" w:rsidRDefault="000676D9" w:rsidP="002F2E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76D9" w:rsidRPr="000676D9" w:rsidSect="00730236">
      <w:pgSz w:w="11906" w:h="16838"/>
      <w:pgMar w:top="1134" w:right="850" w:bottom="1134" w:left="1701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71" w:rsidRDefault="00A26771" w:rsidP="00B0566C">
      <w:pPr>
        <w:spacing w:after="0" w:line="240" w:lineRule="auto"/>
      </w:pPr>
      <w:r>
        <w:separator/>
      </w:r>
    </w:p>
  </w:endnote>
  <w:endnote w:type="continuationSeparator" w:id="0">
    <w:p w:rsidR="00A26771" w:rsidRDefault="00A26771" w:rsidP="00B0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71" w:rsidRDefault="00A26771" w:rsidP="00B0566C">
      <w:pPr>
        <w:spacing w:after="0" w:line="240" w:lineRule="auto"/>
      </w:pPr>
      <w:r>
        <w:separator/>
      </w:r>
    </w:p>
  </w:footnote>
  <w:footnote w:type="continuationSeparator" w:id="0">
    <w:p w:rsidR="00A26771" w:rsidRDefault="00A26771" w:rsidP="00B0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D1" w:rsidRDefault="00AE7DD1" w:rsidP="009E2F8A">
    <w:pPr>
      <w:pStyle w:val="a8"/>
      <w:framePr w:wrap="around" w:vAnchor="text" w:hAnchor="margin" w:xAlign="center" w:y="1"/>
      <w:rPr>
        <w:rStyle w:val="af9"/>
        <w:rFonts w:eastAsiaTheme="minorEastAsia"/>
      </w:rPr>
    </w:pPr>
    <w:r>
      <w:rPr>
        <w:rStyle w:val="af9"/>
        <w:rFonts w:eastAsiaTheme="minorEastAsia"/>
      </w:rPr>
      <w:fldChar w:fldCharType="begin"/>
    </w:r>
    <w:r>
      <w:rPr>
        <w:rStyle w:val="af9"/>
        <w:rFonts w:eastAsiaTheme="minorEastAsia"/>
      </w:rPr>
      <w:instrText xml:space="preserve">PAGE  </w:instrText>
    </w:r>
    <w:r>
      <w:rPr>
        <w:rStyle w:val="af9"/>
        <w:rFonts w:eastAsiaTheme="minorEastAsia"/>
      </w:rPr>
      <w:fldChar w:fldCharType="end"/>
    </w:r>
  </w:p>
  <w:p w:rsidR="00AE7DD1" w:rsidRDefault="00AE7DD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D1" w:rsidRDefault="00AE7DD1">
    <w:pPr>
      <w:pStyle w:val="a8"/>
      <w:jc w:val="center"/>
    </w:pPr>
  </w:p>
  <w:p w:rsidR="00AE7DD1" w:rsidRDefault="00AE7DD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D1" w:rsidRDefault="00AE7D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704"/>
    <w:multiLevelType w:val="multilevel"/>
    <w:tmpl w:val="7BA8439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B19DA"/>
    <w:multiLevelType w:val="hybridMultilevel"/>
    <w:tmpl w:val="A0AEE142"/>
    <w:lvl w:ilvl="0" w:tplc="9F505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8F1597"/>
    <w:multiLevelType w:val="hybridMultilevel"/>
    <w:tmpl w:val="634C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27C1"/>
    <w:multiLevelType w:val="hybridMultilevel"/>
    <w:tmpl w:val="B96274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E410F8"/>
    <w:multiLevelType w:val="hybridMultilevel"/>
    <w:tmpl w:val="36DAC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27408"/>
    <w:multiLevelType w:val="hybridMultilevel"/>
    <w:tmpl w:val="2C50591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2E0D5D28"/>
    <w:multiLevelType w:val="hybridMultilevel"/>
    <w:tmpl w:val="0F2C4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7386"/>
    <w:multiLevelType w:val="hybridMultilevel"/>
    <w:tmpl w:val="BB7A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C2252"/>
    <w:multiLevelType w:val="multilevel"/>
    <w:tmpl w:val="D74AD2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9">
    <w:nsid w:val="3870652F"/>
    <w:multiLevelType w:val="hybridMultilevel"/>
    <w:tmpl w:val="4790AEF8"/>
    <w:lvl w:ilvl="0" w:tplc="1D801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02576">
      <w:numFmt w:val="none"/>
      <w:lvlText w:val=""/>
      <w:lvlJc w:val="left"/>
      <w:pPr>
        <w:tabs>
          <w:tab w:val="num" w:pos="360"/>
        </w:tabs>
      </w:pPr>
    </w:lvl>
    <w:lvl w:ilvl="2" w:tplc="859644EE">
      <w:numFmt w:val="none"/>
      <w:lvlText w:val=""/>
      <w:lvlJc w:val="left"/>
      <w:pPr>
        <w:tabs>
          <w:tab w:val="num" w:pos="360"/>
        </w:tabs>
      </w:pPr>
    </w:lvl>
    <w:lvl w:ilvl="3" w:tplc="AA2A91DA">
      <w:numFmt w:val="none"/>
      <w:lvlText w:val=""/>
      <w:lvlJc w:val="left"/>
      <w:pPr>
        <w:tabs>
          <w:tab w:val="num" w:pos="360"/>
        </w:tabs>
      </w:pPr>
    </w:lvl>
    <w:lvl w:ilvl="4" w:tplc="F57ADCC4">
      <w:numFmt w:val="none"/>
      <w:lvlText w:val=""/>
      <w:lvlJc w:val="left"/>
      <w:pPr>
        <w:tabs>
          <w:tab w:val="num" w:pos="360"/>
        </w:tabs>
      </w:pPr>
    </w:lvl>
    <w:lvl w:ilvl="5" w:tplc="C7B640FC">
      <w:numFmt w:val="none"/>
      <w:lvlText w:val=""/>
      <w:lvlJc w:val="left"/>
      <w:pPr>
        <w:tabs>
          <w:tab w:val="num" w:pos="360"/>
        </w:tabs>
      </w:pPr>
    </w:lvl>
    <w:lvl w:ilvl="6" w:tplc="5C7C9472">
      <w:numFmt w:val="none"/>
      <w:lvlText w:val=""/>
      <w:lvlJc w:val="left"/>
      <w:pPr>
        <w:tabs>
          <w:tab w:val="num" w:pos="360"/>
        </w:tabs>
      </w:pPr>
    </w:lvl>
    <w:lvl w:ilvl="7" w:tplc="435EF86C">
      <w:numFmt w:val="none"/>
      <w:lvlText w:val=""/>
      <w:lvlJc w:val="left"/>
      <w:pPr>
        <w:tabs>
          <w:tab w:val="num" w:pos="360"/>
        </w:tabs>
      </w:pPr>
    </w:lvl>
    <w:lvl w:ilvl="8" w:tplc="E808307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F641CEF"/>
    <w:multiLevelType w:val="hybridMultilevel"/>
    <w:tmpl w:val="38DA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45F21"/>
    <w:multiLevelType w:val="hybridMultilevel"/>
    <w:tmpl w:val="ACD04482"/>
    <w:lvl w:ilvl="0" w:tplc="AC140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AC710E"/>
    <w:multiLevelType w:val="hybridMultilevel"/>
    <w:tmpl w:val="0FD4BA0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4D4C3319"/>
    <w:multiLevelType w:val="hybridMultilevel"/>
    <w:tmpl w:val="38DA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37F04"/>
    <w:multiLevelType w:val="hybridMultilevel"/>
    <w:tmpl w:val="AED849E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57D12971"/>
    <w:multiLevelType w:val="hybridMultilevel"/>
    <w:tmpl w:val="38DA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6514D"/>
    <w:multiLevelType w:val="multilevel"/>
    <w:tmpl w:val="A426EB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7">
    <w:nsid w:val="76921136"/>
    <w:multiLevelType w:val="hybridMultilevel"/>
    <w:tmpl w:val="E4121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273AF9"/>
    <w:multiLevelType w:val="multilevel"/>
    <w:tmpl w:val="5776B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7D1E45AB"/>
    <w:multiLevelType w:val="multilevel"/>
    <w:tmpl w:val="EC84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F3F71F7"/>
    <w:multiLevelType w:val="multilevel"/>
    <w:tmpl w:val="EC842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7"/>
  </w:num>
  <w:num w:numId="5">
    <w:abstractNumId w:val="16"/>
  </w:num>
  <w:num w:numId="6">
    <w:abstractNumId w:val="8"/>
  </w:num>
  <w:num w:numId="7">
    <w:abstractNumId w:val="18"/>
  </w:num>
  <w:num w:numId="8">
    <w:abstractNumId w:val="10"/>
  </w:num>
  <w:num w:numId="9">
    <w:abstractNumId w:val="3"/>
  </w:num>
  <w:num w:numId="10">
    <w:abstractNumId w:val="13"/>
  </w:num>
  <w:num w:numId="11">
    <w:abstractNumId w:val="15"/>
  </w:num>
  <w:num w:numId="12">
    <w:abstractNumId w:val="7"/>
  </w:num>
  <w:num w:numId="13">
    <w:abstractNumId w:val="11"/>
  </w:num>
  <w:num w:numId="14">
    <w:abstractNumId w:val="2"/>
  </w:num>
  <w:num w:numId="15">
    <w:abstractNumId w:val="0"/>
  </w:num>
  <w:num w:numId="16">
    <w:abstractNumId w:val="6"/>
  </w:num>
  <w:num w:numId="17">
    <w:abstractNumId w:val="14"/>
  </w:num>
  <w:num w:numId="18">
    <w:abstractNumId w:val="5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5"/>
  </w:num>
  <w:num w:numId="22">
    <w:abstractNumId w:val="14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18"/>
    <w:rsid w:val="00002F2C"/>
    <w:rsid w:val="00021150"/>
    <w:rsid w:val="00025C43"/>
    <w:rsid w:val="00030C1C"/>
    <w:rsid w:val="00031F6E"/>
    <w:rsid w:val="00052B20"/>
    <w:rsid w:val="00056FEC"/>
    <w:rsid w:val="00061271"/>
    <w:rsid w:val="000676D9"/>
    <w:rsid w:val="00070EDE"/>
    <w:rsid w:val="000731A9"/>
    <w:rsid w:val="00081FA7"/>
    <w:rsid w:val="000848C4"/>
    <w:rsid w:val="000916E8"/>
    <w:rsid w:val="00091773"/>
    <w:rsid w:val="000951BE"/>
    <w:rsid w:val="000961B7"/>
    <w:rsid w:val="000B3CA3"/>
    <w:rsid w:val="000B5735"/>
    <w:rsid w:val="000B6311"/>
    <w:rsid w:val="000C018D"/>
    <w:rsid w:val="000C045F"/>
    <w:rsid w:val="000C4659"/>
    <w:rsid w:val="000E238F"/>
    <w:rsid w:val="000F45CD"/>
    <w:rsid w:val="00107CB1"/>
    <w:rsid w:val="00115DD3"/>
    <w:rsid w:val="00120616"/>
    <w:rsid w:val="00123516"/>
    <w:rsid w:val="00130A41"/>
    <w:rsid w:val="0013228E"/>
    <w:rsid w:val="00134A2A"/>
    <w:rsid w:val="00140426"/>
    <w:rsid w:val="00142488"/>
    <w:rsid w:val="001450DD"/>
    <w:rsid w:val="00152EF7"/>
    <w:rsid w:val="00154A3B"/>
    <w:rsid w:val="00154B17"/>
    <w:rsid w:val="00157A03"/>
    <w:rsid w:val="00165657"/>
    <w:rsid w:val="0018167F"/>
    <w:rsid w:val="001850A5"/>
    <w:rsid w:val="001868EC"/>
    <w:rsid w:val="00192A53"/>
    <w:rsid w:val="00196594"/>
    <w:rsid w:val="001B0A1E"/>
    <w:rsid w:val="001B5E8F"/>
    <w:rsid w:val="001C0AF2"/>
    <w:rsid w:val="001C2DE8"/>
    <w:rsid w:val="001C7873"/>
    <w:rsid w:val="001D26A7"/>
    <w:rsid w:val="001D7843"/>
    <w:rsid w:val="001E0178"/>
    <w:rsid w:val="001E34C9"/>
    <w:rsid w:val="001E3947"/>
    <w:rsid w:val="001F4109"/>
    <w:rsid w:val="00224DC7"/>
    <w:rsid w:val="00225D34"/>
    <w:rsid w:val="00225F38"/>
    <w:rsid w:val="00235B32"/>
    <w:rsid w:val="00236C77"/>
    <w:rsid w:val="00242125"/>
    <w:rsid w:val="00254587"/>
    <w:rsid w:val="002547F7"/>
    <w:rsid w:val="00254847"/>
    <w:rsid w:val="00257CD0"/>
    <w:rsid w:val="002622AC"/>
    <w:rsid w:val="00262FD5"/>
    <w:rsid w:val="002652C7"/>
    <w:rsid w:val="00272A62"/>
    <w:rsid w:val="002748E5"/>
    <w:rsid w:val="002769D1"/>
    <w:rsid w:val="002835A2"/>
    <w:rsid w:val="002867F3"/>
    <w:rsid w:val="0029087E"/>
    <w:rsid w:val="002A73D0"/>
    <w:rsid w:val="002B0101"/>
    <w:rsid w:val="002B0DE6"/>
    <w:rsid w:val="002B10C4"/>
    <w:rsid w:val="002B1A88"/>
    <w:rsid w:val="002B5C8C"/>
    <w:rsid w:val="002C0F7E"/>
    <w:rsid w:val="002E1D01"/>
    <w:rsid w:val="002E436D"/>
    <w:rsid w:val="002E5B00"/>
    <w:rsid w:val="002F23FE"/>
    <w:rsid w:val="002F2E18"/>
    <w:rsid w:val="002F6E5A"/>
    <w:rsid w:val="00300660"/>
    <w:rsid w:val="003055AC"/>
    <w:rsid w:val="0030595F"/>
    <w:rsid w:val="0030674B"/>
    <w:rsid w:val="0031694A"/>
    <w:rsid w:val="003263C5"/>
    <w:rsid w:val="003372F1"/>
    <w:rsid w:val="003640E7"/>
    <w:rsid w:val="003668FD"/>
    <w:rsid w:val="0036760E"/>
    <w:rsid w:val="00375027"/>
    <w:rsid w:val="00385570"/>
    <w:rsid w:val="00387DA7"/>
    <w:rsid w:val="00390287"/>
    <w:rsid w:val="003945B3"/>
    <w:rsid w:val="0039759F"/>
    <w:rsid w:val="003A6034"/>
    <w:rsid w:val="003B1D5B"/>
    <w:rsid w:val="003B6CB9"/>
    <w:rsid w:val="003C615D"/>
    <w:rsid w:val="003C7841"/>
    <w:rsid w:val="003E4261"/>
    <w:rsid w:val="004022C2"/>
    <w:rsid w:val="00417468"/>
    <w:rsid w:val="00420D5A"/>
    <w:rsid w:val="00422298"/>
    <w:rsid w:val="00423F05"/>
    <w:rsid w:val="00425DA0"/>
    <w:rsid w:val="004333CB"/>
    <w:rsid w:val="00433E63"/>
    <w:rsid w:val="00434495"/>
    <w:rsid w:val="004607A2"/>
    <w:rsid w:val="00460AF0"/>
    <w:rsid w:val="00461ABD"/>
    <w:rsid w:val="00470467"/>
    <w:rsid w:val="0047254E"/>
    <w:rsid w:val="00475462"/>
    <w:rsid w:val="004767B7"/>
    <w:rsid w:val="00486A2D"/>
    <w:rsid w:val="004965D1"/>
    <w:rsid w:val="00497FFC"/>
    <w:rsid w:val="004A1AC0"/>
    <w:rsid w:val="004B4819"/>
    <w:rsid w:val="004B5585"/>
    <w:rsid w:val="004C438E"/>
    <w:rsid w:val="004D34DD"/>
    <w:rsid w:val="004D4333"/>
    <w:rsid w:val="004E10C7"/>
    <w:rsid w:val="004E3E06"/>
    <w:rsid w:val="004F7933"/>
    <w:rsid w:val="00506212"/>
    <w:rsid w:val="005100E8"/>
    <w:rsid w:val="005153F1"/>
    <w:rsid w:val="005161B9"/>
    <w:rsid w:val="00521B46"/>
    <w:rsid w:val="005241C5"/>
    <w:rsid w:val="00526709"/>
    <w:rsid w:val="00531F7C"/>
    <w:rsid w:val="005400CA"/>
    <w:rsid w:val="00543DB8"/>
    <w:rsid w:val="00546A62"/>
    <w:rsid w:val="00547337"/>
    <w:rsid w:val="0055388D"/>
    <w:rsid w:val="005552B3"/>
    <w:rsid w:val="005669B1"/>
    <w:rsid w:val="005945A1"/>
    <w:rsid w:val="005966AE"/>
    <w:rsid w:val="005B21D0"/>
    <w:rsid w:val="005B63EB"/>
    <w:rsid w:val="005C13D9"/>
    <w:rsid w:val="005C487C"/>
    <w:rsid w:val="005C5FCE"/>
    <w:rsid w:val="005C7168"/>
    <w:rsid w:val="005C7F79"/>
    <w:rsid w:val="005D0FCB"/>
    <w:rsid w:val="005D63BB"/>
    <w:rsid w:val="005E3CB9"/>
    <w:rsid w:val="005E425A"/>
    <w:rsid w:val="005E4B05"/>
    <w:rsid w:val="005F101D"/>
    <w:rsid w:val="005F2466"/>
    <w:rsid w:val="00603FAC"/>
    <w:rsid w:val="00606C2C"/>
    <w:rsid w:val="006114FF"/>
    <w:rsid w:val="00616639"/>
    <w:rsid w:val="0062205C"/>
    <w:rsid w:val="00624D5C"/>
    <w:rsid w:val="00635ECE"/>
    <w:rsid w:val="00642A99"/>
    <w:rsid w:val="006507E0"/>
    <w:rsid w:val="00656522"/>
    <w:rsid w:val="00657B6E"/>
    <w:rsid w:val="006601DF"/>
    <w:rsid w:val="00664B47"/>
    <w:rsid w:val="00667085"/>
    <w:rsid w:val="00674CEC"/>
    <w:rsid w:val="00682358"/>
    <w:rsid w:val="00684EC9"/>
    <w:rsid w:val="00691543"/>
    <w:rsid w:val="00692882"/>
    <w:rsid w:val="006960F3"/>
    <w:rsid w:val="006A0A70"/>
    <w:rsid w:val="006A13E8"/>
    <w:rsid w:val="006A1FF1"/>
    <w:rsid w:val="006A31B7"/>
    <w:rsid w:val="006A3771"/>
    <w:rsid w:val="006A4A22"/>
    <w:rsid w:val="006A4E31"/>
    <w:rsid w:val="006D1C76"/>
    <w:rsid w:val="006D4DF2"/>
    <w:rsid w:val="006E082E"/>
    <w:rsid w:val="006F1934"/>
    <w:rsid w:val="006F3BC6"/>
    <w:rsid w:val="00701D5A"/>
    <w:rsid w:val="00714402"/>
    <w:rsid w:val="00716ADB"/>
    <w:rsid w:val="007177EE"/>
    <w:rsid w:val="007237E2"/>
    <w:rsid w:val="00730236"/>
    <w:rsid w:val="00730A2E"/>
    <w:rsid w:val="007366D1"/>
    <w:rsid w:val="007507FA"/>
    <w:rsid w:val="007717A5"/>
    <w:rsid w:val="0077210C"/>
    <w:rsid w:val="0077263C"/>
    <w:rsid w:val="00781EAE"/>
    <w:rsid w:val="0078377E"/>
    <w:rsid w:val="007870F8"/>
    <w:rsid w:val="007A17E2"/>
    <w:rsid w:val="007B31F4"/>
    <w:rsid w:val="007B4B61"/>
    <w:rsid w:val="007B5EE5"/>
    <w:rsid w:val="007B61C8"/>
    <w:rsid w:val="007C7742"/>
    <w:rsid w:val="007D240A"/>
    <w:rsid w:val="007D4B8F"/>
    <w:rsid w:val="007E0E5B"/>
    <w:rsid w:val="007E315A"/>
    <w:rsid w:val="007E33C5"/>
    <w:rsid w:val="007E5FC2"/>
    <w:rsid w:val="007E735A"/>
    <w:rsid w:val="007F2664"/>
    <w:rsid w:val="007F4D25"/>
    <w:rsid w:val="008003A6"/>
    <w:rsid w:val="00801595"/>
    <w:rsid w:val="00815B02"/>
    <w:rsid w:val="00816FF8"/>
    <w:rsid w:val="0082218C"/>
    <w:rsid w:val="00824F90"/>
    <w:rsid w:val="00825173"/>
    <w:rsid w:val="00826124"/>
    <w:rsid w:val="00854217"/>
    <w:rsid w:val="00855B74"/>
    <w:rsid w:val="00863BC7"/>
    <w:rsid w:val="00872640"/>
    <w:rsid w:val="0087534A"/>
    <w:rsid w:val="008766E0"/>
    <w:rsid w:val="0088356F"/>
    <w:rsid w:val="008849A1"/>
    <w:rsid w:val="008852A6"/>
    <w:rsid w:val="00892EFE"/>
    <w:rsid w:val="00897C54"/>
    <w:rsid w:val="008A3037"/>
    <w:rsid w:val="008A3055"/>
    <w:rsid w:val="008B54FC"/>
    <w:rsid w:val="008B77D7"/>
    <w:rsid w:val="008C56E7"/>
    <w:rsid w:val="008C68AB"/>
    <w:rsid w:val="008D67DA"/>
    <w:rsid w:val="008E385E"/>
    <w:rsid w:val="008F483B"/>
    <w:rsid w:val="009018C0"/>
    <w:rsid w:val="00904807"/>
    <w:rsid w:val="00913003"/>
    <w:rsid w:val="009168D9"/>
    <w:rsid w:val="00917043"/>
    <w:rsid w:val="00922838"/>
    <w:rsid w:val="009454CD"/>
    <w:rsid w:val="00946F5D"/>
    <w:rsid w:val="0095188F"/>
    <w:rsid w:val="00972462"/>
    <w:rsid w:val="00974DCE"/>
    <w:rsid w:val="00976343"/>
    <w:rsid w:val="00976DFC"/>
    <w:rsid w:val="009773CA"/>
    <w:rsid w:val="00993851"/>
    <w:rsid w:val="009950BA"/>
    <w:rsid w:val="00996D68"/>
    <w:rsid w:val="009977C4"/>
    <w:rsid w:val="009A23B6"/>
    <w:rsid w:val="009A5573"/>
    <w:rsid w:val="009C2086"/>
    <w:rsid w:val="009C3957"/>
    <w:rsid w:val="009C7CA6"/>
    <w:rsid w:val="009C7CDD"/>
    <w:rsid w:val="009D058C"/>
    <w:rsid w:val="009D40AB"/>
    <w:rsid w:val="009E2F8A"/>
    <w:rsid w:val="009E316A"/>
    <w:rsid w:val="009E34DC"/>
    <w:rsid w:val="009F3B51"/>
    <w:rsid w:val="00A00249"/>
    <w:rsid w:val="00A16CBD"/>
    <w:rsid w:val="00A16E84"/>
    <w:rsid w:val="00A23D5D"/>
    <w:rsid w:val="00A26771"/>
    <w:rsid w:val="00A328F1"/>
    <w:rsid w:val="00A4058A"/>
    <w:rsid w:val="00A461AE"/>
    <w:rsid w:val="00A55A3C"/>
    <w:rsid w:val="00A646AC"/>
    <w:rsid w:val="00A6750D"/>
    <w:rsid w:val="00A706B7"/>
    <w:rsid w:val="00A765FF"/>
    <w:rsid w:val="00A77F68"/>
    <w:rsid w:val="00A81804"/>
    <w:rsid w:val="00A86E00"/>
    <w:rsid w:val="00A94345"/>
    <w:rsid w:val="00AD1C78"/>
    <w:rsid w:val="00AD30DE"/>
    <w:rsid w:val="00AD6A45"/>
    <w:rsid w:val="00AD7626"/>
    <w:rsid w:val="00AD79D7"/>
    <w:rsid w:val="00AE13FF"/>
    <w:rsid w:val="00AE7679"/>
    <w:rsid w:val="00AE7DD1"/>
    <w:rsid w:val="00AF2826"/>
    <w:rsid w:val="00AF5915"/>
    <w:rsid w:val="00B007C4"/>
    <w:rsid w:val="00B021F1"/>
    <w:rsid w:val="00B0566C"/>
    <w:rsid w:val="00B14DE7"/>
    <w:rsid w:val="00B15959"/>
    <w:rsid w:val="00B22558"/>
    <w:rsid w:val="00B254C4"/>
    <w:rsid w:val="00B32E0C"/>
    <w:rsid w:val="00B33284"/>
    <w:rsid w:val="00B33A41"/>
    <w:rsid w:val="00B37A23"/>
    <w:rsid w:val="00B54E03"/>
    <w:rsid w:val="00B565D9"/>
    <w:rsid w:val="00B62C00"/>
    <w:rsid w:val="00B62F3A"/>
    <w:rsid w:val="00B647D4"/>
    <w:rsid w:val="00B767D5"/>
    <w:rsid w:val="00B84325"/>
    <w:rsid w:val="00B85277"/>
    <w:rsid w:val="00B93522"/>
    <w:rsid w:val="00B95684"/>
    <w:rsid w:val="00BA1CAB"/>
    <w:rsid w:val="00BA60BC"/>
    <w:rsid w:val="00BA7C3F"/>
    <w:rsid w:val="00BB1A42"/>
    <w:rsid w:val="00BB5077"/>
    <w:rsid w:val="00BC09C4"/>
    <w:rsid w:val="00BC2160"/>
    <w:rsid w:val="00BC2A52"/>
    <w:rsid w:val="00BC2C26"/>
    <w:rsid w:val="00BD4C41"/>
    <w:rsid w:val="00BD581F"/>
    <w:rsid w:val="00BD5B26"/>
    <w:rsid w:val="00BE4451"/>
    <w:rsid w:val="00BE687C"/>
    <w:rsid w:val="00BF2342"/>
    <w:rsid w:val="00BF3F1A"/>
    <w:rsid w:val="00BF4CA0"/>
    <w:rsid w:val="00BF7F84"/>
    <w:rsid w:val="00C056D7"/>
    <w:rsid w:val="00C1111C"/>
    <w:rsid w:val="00C140CB"/>
    <w:rsid w:val="00C16840"/>
    <w:rsid w:val="00C2064D"/>
    <w:rsid w:val="00C32976"/>
    <w:rsid w:val="00C37AA4"/>
    <w:rsid w:val="00C46BF3"/>
    <w:rsid w:val="00C509E4"/>
    <w:rsid w:val="00C5384E"/>
    <w:rsid w:val="00C560B3"/>
    <w:rsid w:val="00C57D2E"/>
    <w:rsid w:val="00C63477"/>
    <w:rsid w:val="00C70902"/>
    <w:rsid w:val="00C71E40"/>
    <w:rsid w:val="00C767E3"/>
    <w:rsid w:val="00C82042"/>
    <w:rsid w:val="00C84B07"/>
    <w:rsid w:val="00CA2241"/>
    <w:rsid w:val="00CA500D"/>
    <w:rsid w:val="00CB19E9"/>
    <w:rsid w:val="00CB1FD6"/>
    <w:rsid w:val="00CB7333"/>
    <w:rsid w:val="00CC7F8B"/>
    <w:rsid w:val="00CD71CC"/>
    <w:rsid w:val="00CD7EA2"/>
    <w:rsid w:val="00CE1327"/>
    <w:rsid w:val="00CF285E"/>
    <w:rsid w:val="00D05317"/>
    <w:rsid w:val="00D054A6"/>
    <w:rsid w:val="00D1321C"/>
    <w:rsid w:val="00D165B4"/>
    <w:rsid w:val="00D25C44"/>
    <w:rsid w:val="00D300ED"/>
    <w:rsid w:val="00D31603"/>
    <w:rsid w:val="00D33D00"/>
    <w:rsid w:val="00D34354"/>
    <w:rsid w:val="00D40111"/>
    <w:rsid w:val="00D44F08"/>
    <w:rsid w:val="00D523D7"/>
    <w:rsid w:val="00D535C2"/>
    <w:rsid w:val="00D55AA0"/>
    <w:rsid w:val="00D55EAD"/>
    <w:rsid w:val="00D56DEC"/>
    <w:rsid w:val="00D72E8A"/>
    <w:rsid w:val="00D75CDE"/>
    <w:rsid w:val="00D9059D"/>
    <w:rsid w:val="00D9320C"/>
    <w:rsid w:val="00D93A5C"/>
    <w:rsid w:val="00D96A70"/>
    <w:rsid w:val="00DA5281"/>
    <w:rsid w:val="00DB6375"/>
    <w:rsid w:val="00DC23DD"/>
    <w:rsid w:val="00DC46C9"/>
    <w:rsid w:val="00DD02CD"/>
    <w:rsid w:val="00DD1A53"/>
    <w:rsid w:val="00DF0CFF"/>
    <w:rsid w:val="00DF62E8"/>
    <w:rsid w:val="00E014C4"/>
    <w:rsid w:val="00E052C1"/>
    <w:rsid w:val="00E1073B"/>
    <w:rsid w:val="00E16AB5"/>
    <w:rsid w:val="00E240C9"/>
    <w:rsid w:val="00E259C8"/>
    <w:rsid w:val="00E30C45"/>
    <w:rsid w:val="00E34EFB"/>
    <w:rsid w:val="00E369E1"/>
    <w:rsid w:val="00E37676"/>
    <w:rsid w:val="00E4069B"/>
    <w:rsid w:val="00E4145F"/>
    <w:rsid w:val="00E419F9"/>
    <w:rsid w:val="00E42642"/>
    <w:rsid w:val="00E468A2"/>
    <w:rsid w:val="00E50F42"/>
    <w:rsid w:val="00E668ED"/>
    <w:rsid w:val="00E74AD7"/>
    <w:rsid w:val="00E766AA"/>
    <w:rsid w:val="00E7782C"/>
    <w:rsid w:val="00E778A2"/>
    <w:rsid w:val="00E85755"/>
    <w:rsid w:val="00E926BE"/>
    <w:rsid w:val="00E96F94"/>
    <w:rsid w:val="00EA050D"/>
    <w:rsid w:val="00EA5002"/>
    <w:rsid w:val="00EB10FB"/>
    <w:rsid w:val="00EB5692"/>
    <w:rsid w:val="00EB7266"/>
    <w:rsid w:val="00EC2AE7"/>
    <w:rsid w:val="00EC4F61"/>
    <w:rsid w:val="00ED6B60"/>
    <w:rsid w:val="00F008AB"/>
    <w:rsid w:val="00F10164"/>
    <w:rsid w:val="00F16BBE"/>
    <w:rsid w:val="00F16E43"/>
    <w:rsid w:val="00F20608"/>
    <w:rsid w:val="00F21B34"/>
    <w:rsid w:val="00F259A0"/>
    <w:rsid w:val="00F25F42"/>
    <w:rsid w:val="00F26A3E"/>
    <w:rsid w:val="00F3091B"/>
    <w:rsid w:val="00F36943"/>
    <w:rsid w:val="00F40104"/>
    <w:rsid w:val="00F42A68"/>
    <w:rsid w:val="00F4713C"/>
    <w:rsid w:val="00F522EA"/>
    <w:rsid w:val="00F677D4"/>
    <w:rsid w:val="00F75ECF"/>
    <w:rsid w:val="00FB29A8"/>
    <w:rsid w:val="00FC296C"/>
    <w:rsid w:val="00FD4380"/>
    <w:rsid w:val="00FD519B"/>
    <w:rsid w:val="00FE36AB"/>
    <w:rsid w:val="00FF4FFF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70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7085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1"/>
    <w:qFormat/>
    <w:rsid w:val="00892E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2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F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333CB"/>
    <w:pPr>
      <w:ind w:left="720"/>
      <w:contextualSpacing/>
    </w:pPr>
  </w:style>
  <w:style w:type="paragraph" w:styleId="a5">
    <w:name w:val="Balloon Text"/>
    <w:basedOn w:val="a"/>
    <w:link w:val="a6"/>
    <w:unhideWhenUsed/>
    <w:rsid w:val="00C1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140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670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67085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7085"/>
  </w:style>
  <w:style w:type="paragraph" w:styleId="a7">
    <w:name w:val="No Spacing"/>
    <w:qFormat/>
    <w:rsid w:val="00667085"/>
    <w:pPr>
      <w:spacing w:after="0" w:line="240" w:lineRule="auto"/>
    </w:pPr>
    <w:rPr>
      <w:rFonts w:ascii="Calibri" w:eastAsia="Calibri" w:hAnsi="Calibri" w:cs="Times New Roman"/>
    </w:rPr>
  </w:style>
  <w:style w:type="paragraph" w:styleId="30">
    <w:name w:val="Body Text Indent 3"/>
    <w:basedOn w:val="a"/>
    <w:link w:val="32"/>
    <w:rsid w:val="00667085"/>
    <w:pPr>
      <w:spacing w:after="80" w:line="240" w:lineRule="auto"/>
      <w:ind w:left="540"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0"/>
    <w:rsid w:val="00667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670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67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670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667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667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67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67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667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67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67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670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667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6708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66708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670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6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6670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6670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670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6670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670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6670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67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67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670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670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6708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670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67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670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6708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670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67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670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670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6708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6708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670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67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6708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6708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6708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670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670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67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670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670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67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670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6708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6708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670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67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6708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6708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670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667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670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6708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6708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6670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67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6708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6708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6708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6670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6670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67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670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670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67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670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6708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6708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670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67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6708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6708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6708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6670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670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6708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67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67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670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6708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6708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66708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670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670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670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6708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6708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6708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6708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6670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6708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6670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6670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6670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66708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667085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667085"/>
    <w:rPr>
      <w:color w:val="800080"/>
      <w:u w:val="single"/>
    </w:rPr>
  </w:style>
  <w:style w:type="character" w:styleId="ae">
    <w:name w:val="Subtle Reference"/>
    <w:basedOn w:val="a0"/>
    <w:uiPriority w:val="31"/>
    <w:qFormat/>
    <w:rsid w:val="00667085"/>
    <w:rPr>
      <w:smallCaps/>
      <w:color w:val="C0504D" w:themeColor="accent2"/>
      <w:u w:val="single"/>
    </w:rPr>
  </w:style>
  <w:style w:type="character" w:styleId="af">
    <w:name w:val="Emphasis"/>
    <w:basedOn w:val="a0"/>
    <w:qFormat/>
    <w:rsid w:val="00667085"/>
    <w:rPr>
      <w:i/>
      <w:iCs/>
    </w:rPr>
  </w:style>
  <w:style w:type="paragraph" w:styleId="af0">
    <w:name w:val="Title"/>
    <w:basedOn w:val="a"/>
    <w:next w:val="a"/>
    <w:link w:val="af1"/>
    <w:qFormat/>
    <w:rsid w:val="00667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667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qFormat/>
    <w:rsid w:val="0066708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667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4">
    <w:name w:val="Strong"/>
    <w:basedOn w:val="a0"/>
    <w:qFormat/>
    <w:rsid w:val="00667085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667085"/>
  </w:style>
  <w:style w:type="table" w:customStyle="1" w:styleId="12">
    <w:name w:val="Сетка таблицы1"/>
    <w:basedOn w:val="a1"/>
    <w:next w:val="a3"/>
    <w:rsid w:val="00667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Гипертекстовая ссылка"/>
    <w:uiPriority w:val="99"/>
    <w:rsid w:val="0047254E"/>
    <w:rPr>
      <w:b/>
      <w:bCs/>
      <w:color w:val="008000"/>
    </w:rPr>
  </w:style>
  <w:style w:type="character" w:customStyle="1" w:styleId="blk">
    <w:name w:val="blk"/>
    <w:basedOn w:val="a0"/>
    <w:rsid w:val="0047254E"/>
  </w:style>
  <w:style w:type="character" w:customStyle="1" w:styleId="apple-converted-space">
    <w:name w:val="apple-converted-space"/>
    <w:basedOn w:val="a0"/>
    <w:rsid w:val="00946F5D"/>
  </w:style>
  <w:style w:type="table" w:customStyle="1" w:styleId="22">
    <w:name w:val="Сетка таблицы2"/>
    <w:basedOn w:val="a1"/>
    <w:next w:val="a3"/>
    <w:uiPriority w:val="59"/>
    <w:rsid w:val="00E376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Заголовок 3 Знак"/>
    <w:basedOn w:val="a0"/>
    <w:uiPriority w:val="9"/>
    <w:semiHidden/>
    <w:rsid w:val="00892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31">
    <w:name w:val="Заголовок 3 Знак1"/>
    <w:basedOn w:val="a0"/>
    <w:link w:val="3"/>
    <w:rsid w:val="00892E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6">
    <w:name w:val="Основной"/>
    <w:basedOn w:val="a"/>
    <w:link w:val="af7"/>
    <w:rsid w:val="005F101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Знак"/>
    <w:link w:val="af6"/>
    <w:rsid w:val="005F10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Normal (Web)"/>
    <w:basedOn w:val="a"/>
    <w:rsid w:val="0048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CC7F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C7F8B"/>
    <w:rPr>
      <w:rFonts w:eastAsiaTheme="minorEastAsia"/>
      <w:lang w:eastAsia="ru-RU"/>
    </w:rPr>
  </w:style>
  <w:style w:type="character" w:styleId="af9">
    <w:name w:val="page number"/>
    <w:uiPriority w:val="99"/>
    <w:rsid w:val="00CD7EA2"/>
    <w:rPr>
      <w:rFonts w:cs="Times New Roman"/>
    </w:rPr>
  </w:style>
  <w:style w:type="paragraph" w:customStyle="1" w:styleId="afa">
    <w:name w:val="Содержимое таблицы"/>
    <w:basedOn w:val="a"/>
    <w:uiPriority w:val="99"/>
    <w:rsid w:val="00CD7E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a"/>
    <w:rsid w:val="00A23D5D"/>
    <w:pPr>
      <w:spacing w:after="0" w:line="240" w:lineRule="auto"/>
      <w:ind w:left="708"/>
    </w:pPr>
    <w:rPr>
      <w:rFonts w:ascii="Calibri" w:eastAsia="Times New Roman" w:hAnsi="Calibri" w:cs="Times New Roman"/>
      <w:sz w:val="20"/>
      <w:szCs w:val="20"/>
    </w:rPr>
  </w:style>
  <w:style w:type="paragraph" w:customStyle="1" w:styleId="S">
    <w:name w:val="S_Обычный"/>
    <w:basedOn w:val="a"/>
    <w:link w:val="S0"/>
    <w:rsid w:val="00815B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locked/>
    <w:rsid w:val="00815B02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c"/>
    <w:rsid w:val="002A73D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c">
    <w:name w:val="Body Text"/>
    <w:basedOn w:val="a"/>
    <w:link w:val="afb"/>
    <w:rsid w:val="002A73D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2A73D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207682.0" TargetMode="External"/><Relationship Id="rId18" Type="http://schemas.openxmlformats.org/officeDocument/2006/relationships/hyperlink" Target="consultantplus://offline/ref=68D8E537428E69B3EB62A8F748179270BA278FD89889975179828354BDBB60EEB149DD8228C12F39861819uFm4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.scli.ru/ru/legal_texts/act_municipal_education/index.php?do4=document&amp;id4=96e20c02-1b12-465a-b64c-24aa92270007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veidelevka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220768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C1B2-F06C-45B8-9197-35BCBAFF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28</Pages>
  <Words>6407</Words>
  <Characters>36526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Windows User</cp:lastModifiedBy>
  <cp:revision>15</cp:revision>
  <cp:lastPrinted>2019-08-22T11:36:00Z</cp:lastPrinted>
  <dcterms:created xsi:type="dcterms:W3CDTF">2019-06-14T06:16:00Z</dcterms:created>
  <dcterms:modified xsi:type="dcterms:W3CDTF">2019-10-22T10:19:00Z</dcterms:modified>
</cp:coreProperties>
</file>