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1FE" w:rsidRDefault="007811FE">
      <w:bookmarkStart w:id="0" w:name="_GoBack"/>
      <w:r>
        <w:rPr>
          <w:rStyle w:val="a3"/>
          <w:rFonts w:ascii="Arial" w:hAnsi="Arial"/>
          <w:i w:val="0"/>
          <w:iCs w:val="0"/>
          <w:color w:val="000000"/>
          <w:sz w:val="20"/>
          <w:szCs w:val="20"/>
          <w:shd w:val="clear" w:color="auto" w:fill="FFFFFF"/>
        </w:rPr>
        <w:t>ПАМЯТКА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 ДЛЯ ВОДИТЕЛЯ ТРАНСПОРТНОГО СРЕДСТВА В ОСЕННЕ-ЗИМНИЙ ПЕРИОД ЭКСПЛУАТАЦИИ.</w:t>
      </w:r>
      <w:bookmarkEnd w:id="0"/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Осенние дожди, туман, утренние заморозки – все это делает осеннюю дорогу опасной и трудной для тех, кто находится за рулем ТС. В такой ситуации только водитель, умело применяющий все меры предосторожности, сможет преодолеть трудные участки автодороги.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На мокром асфальте и грунтовой дороге, покрытой листьями, особенно опасны обгоны, резкие торможения и перестроения. Следует особенно запомнить, что совершенно недопустима высокая скорость на поворотах, на мокрой дороге и в гололед. Перед поворотом необходимо до минимума снизить скорость ТС, не применяя резкого торможения. Но если возник занос ТС – следует без суеты и нервозности предпринять следующие меры: не выключая сцепления повернуть рулевое колесо в сторону заноса, и плавно притормаживая вывести автомобиль из заноса.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Особое внимание нужно обратить на перекрестки и остановки общественного транспорта, когда автодорога заснежена, они становятся особенно скользкими из-за постоянного торможения автомобилей.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Общие правила движения на скользкой автодороге.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Необходимо помнить, что в осенне-зимний период световой день короче и водителю ТС приходится больше пользоваться светом фар, поэтому следует снижать скорость, увеличивать дистанцию и боковой интервал по отношению к другим ТС, а также выполнять все действия плавно и не делая резких движений и торможений, строго соблюдать ПДД, не ослеплять водителей встречного ТС, своевременно переключая фары на ближний свет.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При движении ТС в дождь и снег необходимо помнить, что при этом уменьшается обзорность с места водителя, поскольку стеклоочистители очищают только часть переднего лобового стекла. При этом увеличивается величина тормозного пути – а значит, повышается общая опасность движения. При движении на подъем следует выбирать такую передачу, чтобы не пришлось затем переключаться до полного завершения подъема. При спуске не следует выжимать сцепление, а вести автомобиль на включенной передаче, плавно используя тормозную систему. Исправные тормоза, рулевое управление, шины и приборы освещения – это основа безопасного движения.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  <w:t xml:space="preserve">Запрещается подавать резкие звуковые и световые сигналы при появлении пешеходов на проезжей части, </w:t>
      </w:r>
      <w:proofErr w:type="gramStart"/>
      <w:r>
        <w:rPr>
          <w:rFonts w:ascii="Arial" w:hAnsi="Arial"/>
          <w:color w:val="000000"/>
          <w:sz w:val="20"/>
          <w:szCs w:val="20"/>
          <w:shd w:val="clear" w:color="auto" w:fill="FFFFFF"/>
        </w:rPr>
        <w:t>т.к.</w:t>
      </w:r>
      <w:proofErr w:type="gramEnd"/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торопясь сойти с проезжей части, пешеход может сделать резкое движение, поскользнуться и упасть перед идущем автомобилем. Помните: опыт, мастерство, внимательность и дисциплинированность – надежная гарантия безаварийной работы в осеннее – зимний сезон.</w:t>
      </w:r>
    </w:p>
    <w:sectPr w:rsidR="00781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1FE"/>
    <w:rsid w:val="0078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62FEA-4C79-4AD3-BBA0-EA5E8698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811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2022-12-25T10:58:00Z</dcterms:created>
  <dcterms:modified xsi:type="dcterms:W3CDTF">2022-12-25T10:59:00Z</dcterms:modified>
</cp:coreProperties>
</file>