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3D0" w:rsidRPr="00EB7BCF" w:rsidRDefault="002A73D0" w:rsidP="002A73D0">
      <w:pPr>
        <w:tabs>
          <w:tab w:val="center" w:pos="4820"/>
          <w:tab w:val="left" w:pos="81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BCF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2A73D0" w:rsidRPr="00EB7BCF" w:rsidRDefault="002A73D0" w:rsidP="002A7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BCF">
        <w:rPr>
          <w:rFonts w:ascii="Times New Roman" w:hAnsi="Times New Roman" w:cs="Times New Roman"/>
          <w:b/>
          <w:sz w:val="28"/>
          <w:szCs w:val="28"/>
        </w:rPr>
        <w:t>БЕЛГОРОДСКАЯ ОБЛАСТЬ</w:t>
      </w:r>
    </w:p>
    <w:p w:rsidR="002A73D0" w:rsidRPr="00EB7BCF" w:rsidRDefault="002A73D0" w:rsidP="002A7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BCF">
        <w:rPr>
          <w:rFonts w:ascii="Times New Roman" w:hAnsi="Times New Roman" w:cs="Times New Roman"/>
          <w:b/>
          <w:sz w:val="28"/>
          <w:szCs w:val="28"/>
        </w:rPr>
        <w:object w:dxaOrig="2985" w:dyaOrig="3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4pt;height:70.8pt" o:ole="">
            <v:imagedata r:id="rId9" o:title=""/>
          </v:shape>
          <o:OLEObject Type="Embed" ProgID="PBrush" ShapeID="_x0000_i1025" DrawAspect="Content" ObjectID="_1633255568" r:id="rId10"/>
        </w:object>
      </w:r>
    </w:p>
    <w:p w:rsidR="002A73D0" w:rsidRPr="00EB7BCF" w:rsidRDefault="002A73D0" w:rsidP="002A7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BCF">
        <w:rPr>
          <w:rFonts w:ascii="Times New Roman" w:hAnsi="Times New Roman" w:cs="Times New Roman"/>
          <w:b/>
          <w:sz w:val="28"/>
          <w:szCs w:val="28"/>
        </w:rPr>
        <w:t xml:space="preserve">АДМИНИСТРАЦИЯ ГОРОДСКОГО ПОСЕЛЕНИЯ </w:t>
      </w:r>
    </w:p>
    <w:p w:rsidR="002A73D0" w:rsidRPr="00EB7BCF" w:rsidRDefault="002A73D0" w:rsidP="002A7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BCF">
        <w:rPr>
          <w:rFonts w:ascii="Times New Roman" w:hAnsi="Times New Roman" w:cs="Times New Roman"/>
          <w:b/>
          <w:sz w:val="28"/>
          <w:szCs w:val="28"/>
        </w:rPr>
        <w:t>«ПОСЕЛОК  ВЕЙДЕЛЕВКА» МУНИЦИПАЛЬНОГО РАЙОНА</w:t>
      </w:r>
    </w:p>
    <w:p w:rsidR="002A73D0" w:rsidRPr="00EB7BCF" w:rsidRDefault="002A73D0" w:rsidP="002A7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BCF">
        <w:rPr>
          <w:rFonts w:ascii="Times New Roman" w:hAnsi="Times New Roman" w:cs="Times New Roman"/>
          <w:b/>
          <w:sz w:val="28"/>
          <w:szCs w:val="28"/>
        </w:rPr>
        <w:t xml:space="preserve"> «ВЕЙДЕЛЕВСКИЙ РАЙОН»</w:t>
      </w:r>
    </w:p>
    <w:p w:rsidR="002A73D0" w:rsidRPr="00EB7BCF" w:rsidRDefault="002A73D0" w:rsidP="002A7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73D0" w:rsidRPr="00EB7BCF" w:rsidRDefault="002A73D0" w:rsidP="002A73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BCF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2A73D0" w:rsidRDefault="002A73D0" w:rsidP="002A73D0">
      <w:pPr>
        <w:tabs>
          <w:tab w:val="left" w:pos="78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E5B" w:rsidRPr="00CB1FD6" w:rsidRDefault="00913003" w:rsidP="00CB1FD6">
      <w:pPr>
        <w:tabs>
          <w:tab w:val="left" w:pos="784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«31</w:t>
      </w:r>
      <w:r w:rsidR="002A73D0" w:rsidRPr="00EB7BCF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декабря</w:t>
      </w:r>
      <w:r w:rsidR="002A73D0" w:rsidRPr="00EB7BCF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9E316A">
        <w:rPr>
          <w:rFonts w:ascii="Times New Roman" w:hAnsi="Times New Roman" w:cs="Times New Roman"/>
          <w:b/>
          <w:sz w:val="28"/>
          <w:szCs w:val="28"/>
        </w:rPr>
        <w:t>4</w:t>
      </w:r>
      <w:r w:rsidR="002A73D0" w:rsidRPr="00EB7BCF">
        <w:rPr>
          <w:rFonts w:ascii="Times New Roman" w:hAnsi="Times New Roman" w:cs="Times New Roman"/>
          <w:b/>
          <w:sz w:val="28"/>
          <w:szCs w:val="28"/>
        </w:rPr>
        <w:t xml:space="preserve">г.                                                               </w:t>
      </w:r>
      <w:r w:rsidR="00056FEC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2A73D0" w:rsidRPr="00EB7BCF">
        <w:rPr>
          <w:rFonts w:ascii="Times New Roman" w:hAnsi="Times New Roman" w:cs="Times New Roman"/>
          <w:b/>
          <w:sz w:val="28"/>
          <w:szCs w:val="28"/>
        </w:rPr>
        <w:t xml:space="preserve">                      №</w:t>
      </w:r>
      <w:r>
        <w:rPr>
          <w:rFonts w:ascii="Times New Roman" w:hAnsi="Times New Roman" w:cs="Times New Roman"/>
          <w:b/>
          <w:sz w:val="28"/>
          <w:szCs w:val="28"/>
        </w:rPr>
        <w:t>50</w:t>
      </w:r>
    </w:p>
    <w:p w:rsidR="007E0E5B" w:rsidRPr="00E603D1" w:rsidRDefault="007E0E5B" w:rsidP="007E0E5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E5B" w:rsidRPr="00E603D1" w:rsidRDefault="007E0E5B" w:rsidP="00BD5B26">
      <w:pPr>
        <w:spacing w:after="0" w:line="240" w:lineRule="auto"/>
        <w:ind w:right="283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3D1">
        <w:rPr>
          <w:rFonts w:ascii="Times New Roman" w:hAnsi="Times New Roman" w:cs="Times New Roman"/>
          <w:b/>
          <w:sz w:val="28"/>
          <w:szCs w:val="28"/>
        </w:rPr>
        <w:t>Об утверждении программы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603D1">
        <w:rPr>
          <w:rFonts w:ascii="Times New Roman" w:hAnsi="Times New Roman" w:cs="Times New Roman"/>
          <w:b/>
          <w:sz w:val="28"/>
          <w:szCs w:val="28"/>
        </w:rPr>
        <w:t>комплексного</w:t>
      </w:r>
      <w:r w:rsidR="00BD5B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03D1">
        <w:rPr>
          <w:rFonts w:ascii="Times New Roman" w:hAnsi="Times New Roman" w:cs="Times New Roman"/>
          <w:b/>
          <w:sz w:val="28"/>
          <w:szCs w:val="28"/>
        </w:rPr>
        <w:t>развития систем коммунальной инфраструктуры</w:t>
      </w:r>
      <w:r w:rsidR="00BD5B2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городского поселения «Поселок Вейделевка»</w:t>
      </w:r>
      <w:r w:rsidR="001B0A1E">
        <w:rPr>
          <w:rFonts w:ascii="Times New Roman" w:hAnsi="Times New Roman"/>
          <w:b/>
          <w:sz w:val="28"/>
          <w:szCs w:val="28"/>
        </w:rPr>
        <w:t xml:space="preserve"> </w:t>
      </w:r>
      <w:r w:rsidRPr="00E603D1">
        <w:rPr>
          <w:rFonts w:ascii="Times New Roman" w:hAnsi="Times New Roman" w:cs="Times New Roman"/>
          <w:b/>
          <w:sz w:val="28"/>
          <w:szCs w:val="28"/>
        </w:rPr>
        <w:t>на 2015-2024 годы»</w:t>
      </w:r>
    </w:p>
    <w:p w:rsidR="007E0E5B" w:rsidRDefault="007E0E5B" w:rsidP="007E0E5B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7E0E5B" w:rsidRPr="00E603D1" w:rsidRDefault="007E0E5B" w:rsidP="007E0E5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E0E5B" w:rsidRPr="002A73D0" w:rsidRDefault="007E0E5B" w:rsidP="007E0E5B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E603D1">
        <w:rPr>
          <w:rFonts w:ascii="Times New Roman" w:hAnsi="Times New Roman"/>
          <w:sz w:val="28"/>
          <w:szCs w:val="28"/>
        </w:rPr>
        <w:t xml:space="preserve">В целях развития систем коммунальной инфраструктуры </w:t>
      </w:r>
      <w:r>
        <w:rPr>
          <w:rFonts w:ascii="Times New Roman" w:hAnsi="Times New Roman"/>
          <w:sz w:val="28"/>
          <w:szCs w:val="28"/>
        </w:rPr>
        <w:t>городского поселения «Поселок Вейделевка»</w:t>
      </w:r>
      <w:r w:rsidRPr="00E603D1">
        <w:rPr>
          <w:rFonts w:ascii="Times New Roman" w:hAnsi="Times New Roman"/>
          <w:sz w:val="28"/>
          <w:szCs w:val="28"/>
        </w:rPr>
        <w:t>, в соответствии с Градостроительным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от 30.12.2004 г. № 210-ФЗ «Об основах регулирования тарифов организаций коммунального комплекса», руководствуясь генеральными планами, Уставом городского поселения «Поселок Вейделевка»</w:t>
      </w:r>
      <w:r w:rsidR="002A73D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A73D0" w:rsidRPr="002A73D0">
        <w:rPr>
          <w:rFonts w:ascii="Times New Roman" w:hAnsi="Times New Roman"/>
          <w:b/>
          <w:sz w:val="28"/>
          <w:szCs w:val="28"/>
        </w:rPr>
        <w:t>п</w:t>
      </w:r>
      <w:proofErr w:type="gramEnd"/>
      <w:r w:rsidR="002A73D0" w:rsidRPr="002A73D0">
        <w:rPr>
          <w:rFonts w:ascii="Times New Roman" w:hAnsi="Times New Roman"/>
          <w:b/>
          <w:sz w:val="28"/>
          <w:szCs w:val="28"/>
        </w:rPr>
        <w:t xml:space="preserve"> о с т а н о в л я ю</w:t>
      </w:r>
      <w:r w:rsidRPr="002A73D0">
        <w:rPr>
          <w:rFonts w:ascii="Times New Roman" w:hAnsi="Times New Roman"/>
          <w:b/>
          <w:sz w:val="28"/>
          <w:szCs w:val="28"/>
        </w:rPr>
        <w:t>:</w:t>
      </w:r>
    </w:p>
    <w:p w:rsidR="007E0E5B" w:rsidRPr="00E603D1" w:rsidRDefault="007E0E5B" w:rsidP="007E0E5B">
      <w:pPr>
        <w:pStyle w:val="a4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D1">
        <w:rPr>
          <w:rFonts w:ascii="Times New Roman" w:hAnsi="Times New Roman" w:cs="Times New Roman"/>
          <w:sz w:val="28"/>
          <w:szCs w:val="28"/>
        </w:rPr>
        <w:t xml:space="preserve">Утвердить программу комплексного развития систем коммунальной инфраструктуры </w:t>
      </w:r>
      <w:r>
        <w:rPr>
          <w:rFonts w:ascii="Times New Roman" w:hAnsi="Times New Roman"/>
          <w:sz w:val="28"/>
          <w:szCs w:val="28"/>
        </w:rPr>
        <w:t>городского поселения «Поселок Вейделевка»</w:t>
      </w:r>
      <w:r w:rsidRPr="00E603D1">
        <w:rPr>
          <w:rFonts w:ascii="Times New Roman" w:hAnsi="Times New Roman" w:cs="Times New Roman"/>
          <w:sz w:val="28"/>
          <w:szCs w:val="28"/>
        </w:rPr>
        <w:t xml:space="preserve"> на 2015-2024 годы (прилагается).</w:t>
      </w:r>
    </w:p>
    <w:p w:rsidR="007E0E5B" w:rsidRPr="00E603D1" w:rsidRDefault="002A73D0" w:rsidP="007E0E5B">
      <w:pPr>
        <w:pStyle w:val="a4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7E0E5B" w:rsidRPr="00E603D1">
        <w:rPr>
          <w:rFonts w:ascii="Times New Roman" w:hAnsi="Times New Roman" w:cs="Times New Roman"/>
          <w:sz w:val="28"/>
          <w:szCs w:val="28"/>
        </w:rPr>
        <w:t xml:space="preserve"> вступает в силу с 01.01.2015 г.</w:t>
      </w:r>
    </w:p>
    <w:p w:rsidR="007E0E5B" w:rsidRPr="00E603D1" w:rsidRDefault="007E0E5B" w:rsidP="007E0E5B">
      <w:pPr>
        <w:pStyle w:val="a4"/>
        <w:numPr>
          <w:ilvl w:val="0"/>
          <w:numId w:val="20"/>
        </w:numPr>
        <w:tabs>
          <w:tab w:val="left" w:pos="0"/>
          <w:tab w:val="left" w:pos="709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3D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бнародовать</w:t>
      </w:r>
      <w:r w:rsidRPr="00E603D1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2A73D0">
        <w:rPr>
          <w:rFonts w:ascii="Times New Roman" w:hAnsi="Times New Roman" w:cs="Times New Roman"/>
          <w:sz w:val="28"/>
          <w:szCs w:val="28"/>
        </w:rPr>
        <w:t>постановление</w:t>
      </w:r>
      <w:r w:rsidRPr="00E603D1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</w:t>
      </w:r>
      <w:r w:rsidRPr="00E603D1">
        <w:rPr>
          <w:rFonts w:ascii="Times New Roman" w:hAnsi="Times New Roman" w:cs="Times New Roman"/>
          <w:color w:val="000000"/>
          <w:sz w:val="28"/>
          <w:szCs w:val="28"/>
        </w:rPr>
        <w:t xml:space="preserve">сайте </w:t>
      </w:r>
      <w:r>
        <w:rPr>
          <w:rFonts w:ascii="Times New Roman" w:hAnsi="Times New Roman"/>
          <w:color w:val="000000"/>
          <w:sz w:val="28"/>
          <w:szCs w:val="28"/>
        </w:rPr>
        <w:t xml:space="preserve">администрации городского поселения «Поселок Вейделевка» </w:t>
      </w:r>
      <w:r w:rsidRPr="00E603D1">
        <w:rPr>
          <w:rFonts w:ascii="Times New Roman" w:hAnsi="Times New Roman" w:cs="Times New Roman"/>
          <w:sz w:val="28"/>
          <w:szCs w:val="28"/>
        </w:rPr>
        <w:t>(</w:t>
      </w:r>
      <w:r w:rsidRPr="00EA7D21">
        <w:rPr>
          <w:rFonts w:ascii="Times New Roman" w:eastAsia="Times New Roman" w:hAnsi="Times New Roman" w:cs="Times New Roman"/>
          <w:sz w:val="28"/>
          <w:szCs w:val="28"/>
        </w:rPr>
        <w:t>www.</w:t>
      </w:r>
      <w:hyperlink r:id="rId11" w:history="1">
        <w:r w:rsidRPr="00911C8F">
          <w:rPr>
            <w:rFonts w:ascii="Times New Roman" w:eastAsia="Times New Roman" w:hAnsi="Times New Roman" w:cs="Times New Roman"/>
            <w:sz w:val="28"/>
            <w:szCs w:val="28"/>
          </w:rPr>
          <w:t>admveidelevka.ru</w:t>
        </w:r>
      </w:hyperlink>
      <w:r w:rsidRPr="00E603D1">
        <w:rPr>
          <w:rFonts w:ascii="Times New Roman" w:hAnsi="Times New Roman" w:cs="Times New Roman"/>
          <w:sz w:val="28"/>
          <w:szCs w:val="28"/>
        </w:rPr>
        <w:t>).</w:t>
      </w:r>
    </w:p>
    <w:p w:rsidR="007E0E5B" w:rsidRPr="002A73D0" w:rsidRDefault="007E0E5B" w:rsidP="007E0E5B">
      <w:pPr>
        <w:pStyle w:val="a4"/>
        <w:numPr>
          <w:ilvl w:val="0"/>
          <w:numId w:val="20"/>
        </w:numPr>
        <w:tabs>
          <w:tab w:val="left" w:pos="0"/>
          <w:tab w:val="left" w:pos="709"/>
          <w:tab w:val="left" w:pos="993"/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A73D0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</w:t>
      </w:r>
      <w:r w:rsidR="002A73D0" w:rsidRPr="002A73D0">
        <w:rPr>
          <w:rFonts w:ascii="Times New Roman" w:hAnsi="Times New Roman" w:cs="Times New Roman"/>
          <w:sz w:val="28"/>
          <w:szCs w:val="28"/>
        </w:rPr>
        <w:t>постановления</w:t>
      </w:r>
      <w:r w:rsidRPr="002A73D0">
        <w:rPr>
          <w:rFonts w:ascii="Times New Roman" w:hAnsi="Times New Roman" w:cs="Times New Roman"/>
          <w:sz w:val="28"/>
          <w:szCs w:val="28"/>
        </w:rPr>
        <w:t xml:space="preserve"> возложить на </w:t>
      </w:r>
      <w:r w:rsidR="002A73D0">
        <w:rPr>
          <w:rFonts w:ascii="Times New Roman" w:hAnsi="Times New Roman" w:cs="Times New Roman"/>
          <w:sz w:val="28"/>
          <w:szCs w:val="28"/>
        </w:rPr>
        <w:t>заместителя главы администрации по организационным вопросам, муниципальному хозяйству и ЛПХ.</w:t>
      </w:r>
    </w:p>
    <w:p w:rsidR="002A73D0" w:rsidRDefault="002A73D0" w:rsidP="002A73D0">
      <w:pPr>
        <w:tabs>
          <w:tab w:val="left" w:pos="0"/>
          <w:tab w:val="left" w:pos="709"/>
          <w:tab w:val="left" w:pos="993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B1FD6" w:rsidRPr="002A73D0" w:rsidRDefault="00CB1FD6" w:rsidP="002A73D0">
      <w:pPr>
        <w:tabs>
          <w:tab w:val="left" w:pos="0"/>
          <w:tab w:val="left" w:pos="709"/>
          <w:tab w:val="left" w:pos="993"/>
          <w:tab w:val="left" w:pos="1134"/>
          <w:tab w:val="left" w:pos="127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73D0" w:rsidRPr="00734E35" w:rsidRDefault="002A73D0" w:rsidP="002A73D0">
      <w:pPr>
        <w:pStyle w:val="afc"/>
        <w:shd w:val="clear" w:color="auto" w:fill="auto"/>
        <w:tabs>
          <w:tab w:val="left" w:pos="1186"/>
        </w:tabs>
        <w:spacing w:after="0"/>
        <w:ind w:right="20"/>
        <w:jc w:val="both"/>
        <w:rPr>
          <w:rStyle w:val="afb"/>
          <w:b/>
          <w:color w:val="000000"/>
          <w:sz w:val="28"/>
          <w:szCs w:val="28"/>
        </w:rPr>
      </w:pPr>
      <w:r w:rsidRPr="00734E35">
        <w:rPr>
          <w:rStyle w:val="afb"/>
          <w:b/>
          <w:color w:val="000000"/>
          <w:sz w:val="28"/>
          <w:szCs w:val="28"/>
        </w:rPr>
        <w:t>Глава администрации городского</w:t>
      </w:r>
    </w:p>
    <w:p w:rsidR="002A73D0" w:rsidRDefault="00CB1FD6" w:rsidP="002A73D0">
      <w:pPr>
        <w:pStyle w:val="afc"/>
        <w:shd w:val="clear" w:color="auto" w:fill="auto"/>
        <w:tabs>
          <w:tab w:val="left" w:pos="-426"/>
          <w:tab w:val="left" w:pos="7655"/>
        </w:tabs>
        <w:spacing w:after="0"/>
        <w:ind w:right="20"/>
        <w:jc w:val="left"/>
        <w:rPr>
          <w:rStyle w:val="afb"/>
          <w:b/>
          <w:color w:val="000000"/>
          <w:sz w:val="28"/>
          <w:szCs w:val="28"/>
        </w:rPr>
      </w:pPr>
      <w:r>
        <w:rPr>
          <w:rStyle w:val="afb"/>
          <w:b/>
          <w:color w:val="000000"/>
          <w:sz w:val="28"/>
          <w:szCs w:val="28"/>
        </w:rPr>
        <w:t xml:space="preserve">поселения «Поселок Вейделевка»                                        </w:t>
      </w:r>
      <w:r w:rsidR="002A73D0" w:rsidRPr="00734E35">
        <w:rPr>
          <w:rStyle w:val="afb"/>
          <w:b/>
          <w:color w:val="000000"/>
          <w:sz w:val="28"/>
          <w:szCs w:val="28"/>
        </w:rPr>
        <w:t>И.</w:t>
      </w:r>
      <w:r>
        <w:rPr>
          <w:rStyle w:val="afb"/>
          <w:b/>
          <w:color w:val="000000"/>
          <w:sz w:val="28"/>
          <w:szCs w:val="28"/>
        </w:rPr>
        <w:t xml:space="preserve">Н. </w:t>
      </w:r>
      <w:r w:rsidR="002A73D0" w:rsidRPr="00734E35">
        <w:rPr>
          <w:rStyle w:val="afb"/>
          <w:b/>
          <w:color w:val="000000"/>
          <w:sz w:val="28"/>
          <w:szCs w:val="28"/>
        </w:rPr>
        <w:t>Майстренко</w:t>
      </w:r>
    </w:p>
    <w:p w:rsidR="00CB1FD6" w:rsidRPr="00CB1FD6" w:rsidRDefault="00CB1FD6" w:rsidP="00CB1FD6">
      <w:pPr>
        <w:widowControl w:val="0"/>
        <w:tabs>
          <w:tab w:val="left" w:pos="-426"/>
          <w:tab w:val="left" w:pos="7088"/>
        </w:tabs>
        <w:spacing w:after="0" w:line="240" w:lineRule="auto"/>
        <w:ind w:right="20"/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</w:pPr>
      <w:r w:rsidRPr="00CB1FD6"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  <w:t>Копия верна:</w:t>
      </w:r>
    </w:p>
    <w:p w:rsidR="00CB1FD6" w:rsidRPr="00CB1FD6" w:rsidRDefault="00CB1FD6" w:rsidP="00CB1FD6">
      <w:pPr>
        <w:widowControl w:val="0"/>
        <w:tabs>
          <w:tab w:val="left" w:pos="1186"/>
        </w:tabs>
        <w:spacing w:after="0" w:line="240" w:lineRule="auto"/>
        <w:ind w:right="20"/>
        <w:jc w:val="both"/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</w:pPr>
      <w:r w:rsidRPr="00CB1FD6"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  <w:t>Глава администрации городского</w:t>
      </w:r>
    </w:p>
    <w:p w:rsidR="00CB1FD6" w:rsidRPr="00CB1FD6" w:rsidRDefault="00CB1FD6" w:rsidP="00CB1FD6">
      <w:pPr>
        <w:widowControl w:val="0"/>
        <w:tabs>
          <w:tab w:val="left" w:pos="-426"/>
          <w:tab w:val="left" w:pos="7088"/>
        </w:tabs>
        <w:spacing w:after="0" w:line="240" w:lineRule="auto"/>
        <w:ind w:right="20"/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</w:pPr>
      <w:r w:rsidRPr="00CB1FD6"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  <w:t>поселения «Поселок Вейделевка»</w:t>
      </w:r>
      <w:r w:rsidRPr="00CB1FD6">
        <w:rPr>
          <w:rFonts w:ascii="Times New Roman" w:eastAsia="Calibri" w:hAnsi="Times New Roman" w:cs="Times New Roman"/>
          <w:color w:val="000000"/>
          <w:shd w:val="clear" w:color="auto" w:fill="FFFFFF"/>
          <w:lang w:eastAsia="en-US"/>
        </w:rPr>
        <w:tab/>
        <w:t>И.Н. Майстренко</w:t>
      </w:r>
    </w:p>
    <w:p w:rsidR="00CB1FD6" w:rsidRPr="00734E35" w:rsidRDefault="00CB1FD6" w:rsidP="002A73D0">
      <w:pPr>
        <w:pStyle w:val="afc"/>
        <w:shd w:val="clear" w:color="auto" w:fill="auto"/>
        <w:tabs>
          <w:tab w:val="left" w:pos="-426"/>
          <w:tab w:val="left" w:pos="7655"/>
        </w:tabs>
        <w:spacing w:after="0"/>
        <w:ind w:right="20"/>
        <w:jc w:val="left"/>
        <w:rPr>
          <w:rStyle w:val="afb"/>
          <w:b/>
          <w:color w:val="000000"/>
          <w:sz w:val="28"/>
          <w:szCs w:val="28"/>
        </w:rPr>
      </w:pPr>
    </w:p>
    <w:p w:rsidR="002F2E18" w:rsidRPr="002F2E18" w:rsidRDefault="002F2E18" w:rsidP="002F2E1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2E1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ПРОГРАММА</w:t>
      </w:r>
    </w:p>
    <w:p w:rsidR="002F2E18" w:rsidRPr="002F2E18" w:rsidRDefault="002F2E18" w:rsidP="002F2E18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2E18">
        <w:rPr>
          <w:rFonts w:ascii="Times New Roman" w:hAnsi="Times New Roman" w:cs="Times New Roman"/>
          <w:b/>
          <w:bCs/>
          <w:sz w:val="28"/>
          <w:szCs w:val="28"/>
        </w:rPr>
        <w:t>КОМПЛЕКСНОГО РАЗВИТИЯ СИСТЕМ КОММУНАЛЬНОЙ</w:t>
      </w:r>
    </w:p>
    <w:p w:rsidR="002F2E18" w:rsidRDefault="002F2E18" w:rsidP="002F2E1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2E18">
        <w:rPr>
          <w:rFonts w:ascii="Times New Roman" w:hAnsi="Times New Roman" w:cs="Times New Roman"/>
          <w:b/>
          <w:bCs/>
          <w:sz w:val="28"/>
          <w:szCs w:val="28"/>
        </w:rPr>
        <w:t>ИНФРАСТРУКТУРЫ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C7F8B"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ПОСЕЛЕНИЯ «ПОСЕЛОК ВЕЙДЕЛЕВКА» </w:t>
      </w:r>
      <w:r w:rsidR="00855B74">
        <w:rPr>
          <w:rFonts w:ascii="Times New Roman" w:hAnsi="Times New Roman" w:cs="Times New Roman"/>
          <w:b/>
          <w:bCs/>
          <w:sz w:val="28"/>
          <w:szCs w:val="28"/>
        </w:rPr>
        <w:t>НА 2015-2024 г.г.</w:t>
      </w:r>
    </w:p>
    <w:p w:rsidR="002F2E18" w:rsidRPr="004333CB" w:rsidRDefault="002F2E18" w:rsidP="00434495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333CB">
        <w:rPr>
          <w:rFonts w:ascii="Times New Roman" w:hAnsi="Times New Roman" w:cs="Times New Roman"/>
          <w:b/>
          <w:bCs/>
          <w:sz w:val="28"/>
          <w:szCs w:val="28"/>
        </w:rPr>
        <w:t>Паспорт Программы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02"/>
        <w:gridCol w:w="6945"/>
      </w:tblGrid>
      <w:tr w:rsidR="002F2E18" w:rsidRPr="00D523D7" w:rsidTr="00B37A23">
        <w:tc>
          <w:tcPr>
            <w:tcW w:w="2802" w:type="dxa"/>
          </w:tcPr>
          <w:p w:rsidR="002F2E18" w:rsidRPr="00D523D7" w:rsidRDefault="002F2E18" w:rsidP="002F2E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23D7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945" w:type="dxa"/>
          </w:tcPr>
          <w:p w:rsidR="002F2E18" w:rsidRPr="00D523D7" w:rsidRDefault="002F2E18" w:rsidP="007E0E5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3D7">
              <w:rPr>
                <w:rFonts w:ascii="Times New Roman" w:hAnsi="Times New Roman" w:cs="Times New Roman"/>
                <w:sz w:val="28"/>
                <w:szCs w:val="28"/>
              </w:rPr>
              <w:t>Программа комплексного развития систем коммунальной</w:t>
            </w:r>
            <w:r w:rsidR="00603F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23D7">
              <w:rPr>
                <w:rFonts w:ascii="Times New Roman" w:hAnsi="Times New Roman" w:cs="Times New Roman"/>
                <w:sz w:val="28"/>
                <w:szCs w:val="28"/>
              </w:rPr>
              <w:t>инфраструктуры</w:t>
            </w:r>
            <w:r w:rsidR="00CC7F8B" w:rsidRPr="00D523D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7F8B" w:rsidRPr="00CC7F8B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поселения «Поселок Вейделевка» </w:t>
            </w:r>
            <w:r w:rsidR="00855B74">
              <w:rPr>
                <w:rFonts w:ascii="Times New Roman" w:hAnsi="Times New Roman" w:cs="Times New Roman"/>
                <w:sz w:val="28"/>
                <w:szCs w:val="28"/>
              </w:rPr>
              <w:t>на 2015-2024 г.г.</w:t>
            </w:r>
            <w:r w:rsidRPr="00D523D7">
              <w:rPr>
                <w:rFonts w:ascii="Times New Roman" w:hAnsi="Times New Roman" w:cs="Times New Roman"/>
                <w:sz w:val="28"/>
                <w:szCs w:val="28"/>
              </w:rPr>
              <w:t>- далее Программа</w:t>
            </w:r>
            <w:r w:rsidR="002A73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F2E18" w:rsidRPr="00D523D7" w:rsidTr="00B37A23">
        <w:tc>
          <w:tcPr>
            <w:tcW w:w="2802" w:type="dxa"/>
          </w:tcPr>
          <w:p w:rsidR="002F2E18" w:rsidRPr="00D523D7" w:rsidRDefault="002F2E18" w:rsidP="002F2E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23D7">
              <w:rPr>
                <w:rFonts w:ascii="Times New Roman" w:hAnsi="Times New Roman" w:cs="Times New Roman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6945" w:type="dxa"/>
          </w:tcPr>
          <w:p w:rsidR="0047254E" w:rsidRDefault="0047254E" w:rsidP="0047254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D523D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- Федеральный закон от 06 октября 2003 года </w:t>
            </w:r>
            <w:hyperlink r:id="rId12" w:history="1">
              <w:r w:rsidRPr="00D523D7">
                <w:rPr>
                  <w:rFonts w:ascii="Times New Roman" w:eastAsia="Times New Roman" w:hAnsi="Times New Roman"/>
                  <w:sz w:val="28"/>
                  <w:szCs w:val="28"/>
                </w:rPr>
                <w:t>№ 131-ФЗ</w:t>
              </w:r>
            </w:hyperlink>
            <w:r w:rsidRPr="00D523D7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«Об общих принципах организации местного самоуправления в Российской Федерации»;</w:t>
            </w:r>
          </w:p>
          <w:p w:rsidR="0047254E" w:rsidRPr="00A461AE" w:rsidRDefault="00130A41" w:rsidP="0047254E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t>-</w:t>
            </w:r>
            <w:r w:rsidR="002A73D0">
              <w:t xml:space="preserve"> </w:t>
            </w:r>
            <w:hyperlink r:id="rId13" w:history="1">
              <w:r w:rsidR="00A461AE" w:rsidRPr="00A461AE">
                <w:rPr>
                  <w:rStyle w:val="af5"/>
                  <w:rFonts w:ascii="Times New Roman" w:hAnsi="Times New Roman"/>
                  <w:b w:val="0"/>
                  <w:color w:val="auto"/>
                  <w:sz w:val="28"/>
                  <w:szCs w:val="28"/>
                </w:rPr>
                <w:t>постановление</w:t>
              </w:r>
            </w:hyperlink>
            <w:r w:rsidR="0047254E" w:rsidRPr="00A461AE">
              <w:rPr>
                <w:rFonts w:ascii="Times New Roman" w:hAnsi="Times New Roman"/>
                <w:sz w:val="28"/>
                <w:szCs w:val="28"/>
              </w:rPr>
              <w:t xml:space="preserve"> Правительства </w:t>
            </w:r>
            <w:r w:rsidR="00A461AE" w:rsidRPr="00A461AE">
              <w:rPr>
                <w:rFonts w:ascii="Times New Roman" w:hAnsi="Times New Roman"/>
                <w:sz w:val="28"/>
                <w:szCs w:val="28"/>
              </w:rPr>
              <w:t>Белгородской области</w:t>
            </w:r>
            <w:r w:rsidR="0047254E" w:rsidRPr="00A461AE">
              <w:rPr>
                <w:rFonts w:ascii="Times New Roman" w:hAnsi="Times New Roman"/>
                <w:sz w:val="28"/>
                <w:szCs w:val="28"/>
              </w:rPr>
              <w:t xml:space="preserve"> от </w:t>
            </w:r>
            <w:r w:rsidR="00A461AE" w:rsidRPr="00A461AE">
              <w:rPr>
                <w:rFonts w:ascii="Times New Roman" w:hAnsi="Times New Roman"/>
                <w:sz w:val="28"/>
                <w:szCs w:val="28"/>
              </w:rPr>
              <w:t>24</w:t>
            </w:r>
            <w:r w:rsidR="00CC7F8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461AE" w:rsidRPr="00A461AE">
              <w:rPr>
                <w:rFonts w:ascii="Times New Roman" w:hAnsi="Times New Roman"/>
                <w:sz w:val="28"/>
                <w:szCs w:val="28"/>
              </w:rPr>
              <w:t>марта</w:t>
            </w:r>
            <w:r w:rsidR="0047254E" w:rsidRPr="00A461AE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A461AE" w:rsidRPr="00A461AE">
              <w:rPr>
                <w:rFonts w:ascii="Times New Roman" w:hAnsi="Times New Roman"/>
                <w:sz w:val="28"/>
                <w:szCs w:val="28"/>
              </w:rPr>
              <w:t>4</w:t>
            </w:r>
            <w:r w:rsidR="0047254E" w:rsidRPr="00A461AE">
              <w:rPr>
                <w:rFonts w:ascii="Times New Roman" w:hAnsi="Times New Roman"/>
                <w:sz w:val="28"/>
                <w:szCs w:val="28"/>
              </w:rPr>
              <w:t xml:space="preserve"> года </w:t>
            </w:r>
            <w:r w:rsidR="00BA7C3F" w:rsidRPr="00A461AE">
              <w:rPr>
                <w:rFonts w:ascii="Times New Roman" w:hAnsi="Times New Roman"/>
                <w:sz w:val="28"/>
                <w:szCs w:val="28"/>
              </w:rPr>
              <w:t>№</w:t>
            </w:r>
            <w:r w:rsidR="00A461AE" w:rsidRPr="00A461AE">
              <w:rPr>
                <w:rFonts w:ascii="Times New Roman" w:hAnsi="Times New Roman"/>
                <w:sz w:val="28"/>
                <w:szCs w:val="28"/>
              </w:rPr>
              <w:t>99-пп</w:t>
            </w:r>
            <w:r w:rsidR="0047254E" w:rsidRPr="00A461AE">
              <w:rPr>
                <w:rFonts w:ascii="Times New Roman" w:hAnsi="Times New Roman"/>
                <w:sz w:val="28"/>
                <w:szCs w:val="28"/>
              </w:rPr>
              <w:t xml:space="preserve"> «Об утверждении </w:t>
            </w:r>
            <w:r w:rsidR="00A461AE" w:rsidRPr="00A461AE">
              <w:rPr>
                <w:rFonts w:ascii="Times New Roman" w:hAnsi="Times New Roman"/>
                <w:sz w:val="28"/>
                <w:szCs w:val="28"/>
              </w:rPr>
              <w:t>графика разработки и утверждения программ комплексного развития систем коммунальной инфраструктуры поселений, городских округов»</w:t>
            </w:r>
            <w:r w:rsidR="00272A62" w:rsidRPr="00A461A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7254E" w:rsidRPr="00D523D7" w:rsidRDefault="00130A41" w:rsidP="00272A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16E8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F2E18" w:rsidRPr="00D523D7">
              <w:rPr>
                <w:rFonts w:ascii="Times New Roman" w:hAnsi="Times New Roman" w:cs="Times New Roman"/>
                <w:sz w:val="28"/>
                <w:szCs w:val="28"/>
              </w:rPr>
              <w:t>остановление Правительства РФ от 14.06.2013 № 502 «Об утверждении требований к программам комплексного развития систем коммунальной инфраструктуры посел</w:t>
            </w:r>
            <w:r w:rsidR="00272A62">
              <w:rPr>
                <w:rFonts w:ascii="Times New Roman" w:hAnsi="Times New Roman" w:cs="Times New Roman"/>
                <w:sz w:val="28"/>
                <w:szCs w:val="28"/>
              </w:rPr>
              <w:t>ений, городских округов».</w:t>
            </w:r>
          </w:p>
        </w:tc>
      </w:tr>
      <w:tr w:rsidR="002F2E18" w:rsidRPr="00D523D7" w:rsidTr="00B37A23">
        <w:tc>
          <w:tcPr>
            <w:tcW w:w="2802" w:type="dxa"/>
          </w:tcPr>
          <w:p w:rsidR="002F2E18" w:rsidRPr="00D523D7" w:rsidRDefault="002F2E18" w:rsidP="002F2E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23D7"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6945" w:type="dxa"/>
          </w:tcPr>
          <w:p w:rsidR="002F2E18" w:rsidRPr="00CC7F8B" w:rsidRDefault="002F2E18" w:rsidP="001868EC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868EC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 w:rsidR="001868EC" w:rsidRPr="001868EC"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 «Поселок Вейделевка»</w:t>
            </w:r>
            <w:r w:rsidR="002A73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F2E18" w:rsidRPr="00D523D7" w:rsidTr="00B37A23">
        <w:tc>
          <w:tcPr>
            <w:tcW w:w="2802" w:type="dxa"/>
          </w:tcPr>
          <w:p w:rsidR="002F2E18" w:rsidRPr="00D523D7" w:rsidRDefault="002F2E18" w:rsidP="002F2E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23D7">
              <w:rPr>
                <w:rFonts w:ascii="Times New Roman" w:hAnsi="Times New Roman" w:cs="Times New Roman"/>
                <w:sz w:val="28"/>
                <w:szCs w:val="28"/>
              </w:rPr>
              <w:t xml:space="preserve">Разработчик </w:t>
            </w:r>
          </w:p>
          <w:p w:rsidR="002F2E18" w:rsidRPr="00D523D7" w:rsidRDefault="002F2E18" w:rsidP="005E3CB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23D7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45" w:type="dxa"/>
          </w:tcPr>
          <w:p w:rsidR="002F2E18" w:rsidRPr="00CC7F8B" w:rsidRDefault="00B32E0C" w:rsidP="002F2E18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1868EC">
              <w:rPr>
                <w:rFonts w:ascii="Times New Roman" w:hAnsi="Times New Roman" w:cs="Times New Roman"/>
                <w:sz w:val="28"/>
                <w:szCs w:val="28"/>
              </w:rPr>
              <w:t>Администрация городского поселения «Поселок Вейделевка»</w:t>
            </w:r>
            <w:r w:rsidR="002A73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F2E18" w:rsidRPr="00D523D7" w:rsidTr="00B37A23">
        <w:tc>
          <w:tcPr>
            <w:tcW w:w="2802" w:type="dxa"/>
          </w:tcPr>
          <w:p w:rsidR="002F2E18" w:rsidRPr="00D523D7" w:rsidRDefault="002A73D0" w:rsidP="002A73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945" w:type="dxa"/>
          </w:tcPr>
          <w:p w:rsidR="00130A41" w:rsidRPr="00D523D7" w:rsidRDefault="002F23FE" w:rsidP="00186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3D7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долгосрочных стратегических задач развития систем коммунальной инфраструктуры </w:t>
            </w:r>
            <w:r w:rsidR="001868EC"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 «Поселок Вейделевка» муниципального района «Вейделевский район»</w:t>
            </w:r>
            <w:r w:rsidRPr="00D523D7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 для удовлетворения возрастающей потребности в объектах жилищного и общественно-делового строительства, модернизация и реформирование жилищно-коммунального хозяйства, комплексное улучшение условий проживания граждан, привлечение инвестиций, повышение эффективности, устойчивости и надежности функционирования жилищно-коммунальных систем жизнеобеспечения населения, улучшение качества жилищно-коммунальных услуг с одновременным снижением нерациональных затрат</w:t>
            </w:r>
            <w:r w:rsidR="00E926BE" w:rsidRPr="00D523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F2E18" w:rsidRPr="00D523D7" w:rsidTr="00B37A23">
        <w:tc>
          <w:tcPr>
            <w:tcW w:w="2802" w:type="dxa"/>
          </w:tcPr>
          <w:p w:rsidR="002F2E18" w:rsidRPr="00D523D7" w:rsidRDefault="002F2E18" w:rsidP="002F2E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23D7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945" w:type="dxa"/>
          </w:tcPr>
          <w:p w:rsidR="002F2E18" w:rsidRPr="00D523D7" w:rsidRDefault="00E926BE" w:rsidP="001868E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3D7">
              <w:rPr>
                <w:rFonts w:ascii="Times New Roman" w:hAnsi="Times New Roman" w:cs="Times New Roman"/>
                <w:sz w:val="28"/>
                <w:szCs w:val="28"/>
              </w:rPr>
              <w:t>Обеспечение надежной и эффективной поставки коммунальных ресурсов за счет реконструкции и модернизации систем коммунальной инфраструктуры.</w:t>
            </w:r>
            <w:r w:rsidR="005E3C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977C4" w:rsidRPr="00D523D7">
              <w:rPr>
                <w:rFonts w:ascii="Times New Roman" w:hAnsi="Times New Roman" w:cs="Times New Roman"/>
                <w:sz w:val="28"/>
                <w:szCs w:val="28"/>
              </w:rPr>
              <w:t>Улучше</w:t>
            </w:r>
            <w:r w:rsidR="00130A41">
              <w:rPr>
                <w:rFonts w:ascii="Times New Roman" w:hAnsi="Times New Roman" w:cs="Times New Roman"/>
                <w:sz w:val="28"/>
                <w:szCs w:val="28"/>
              </w:rPr>
              <w:t xml:space="preserve">ние экологической обстановки в </w:t>
            </w:r>
            <w:r w:rsidR="001868EC">
              <w:rPr>
                <w:rFonts w:ascii="Times New Roman" w:hAnsi="Times New Roman" w:cs="Times New Roman"/>
                <w:sz w:val="28"/>
                <w:szCs w:val="28"/>
              </w:rPr>
              <w:t>городском поселении «Поселок Вейделевка»</w:t>
            </w:r>
            <w:r w:rsidR="009977C4" w:rsidRPr="00D523D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D523D7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r w:rsidRPr="00D523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доступности для населения стоимости  жилищно-коммунальных услуг.</w:t>
            </w:r>
          </w:p>
        </w:tc>
      </w:tr>
      <w:tr w:rsidR="002F2E18" w:rsidRPr="00D523D7" w:rsidTr="00B37A23">
        <w:tc>
          <w:tcPr>
            <w:tcW w:w="2802" w:type="dxa"/>
          </w:tcPr>
          <w:p w:rsidR="002F2E18" w:rsidRPr="00D523D7" w:rsidRDefault="002F2E18" w:rsidP="002F2E1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23D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Важнейшие целевые показатели программы</w:t>
            </w:r>
          </w:p>
        </w:tc>
        <w:tc>
          <w:tcPr>
            <w:tcW w:w="6945" w:type="dxa"/>
          </w:tcPr>
          <w:p w:rsidR="00AE7DD1" w:rsidRDefault="00AE7DD1" w:rsidP="002652C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Строительство очистных сооружений.</w:t>
            </w:r>
          </w:p>
          <w:p w:rsidR="002652C7" w:rsidRPr="00434495" w:rsidRDefault="002652C7" w:rsidP="002652C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</w:t>
            </w:r>
            <w:r w:rsidRPr="004344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окращение количества аварий и отказов в работе оборудования;</w:t>
            </w:r>
          </w:p>
          <w:p w:rsidR="002652C7" w:rsidRPr="00434495" w:rsidRDefault="002652C7" w:rsidP="002652C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344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уменьшение потерь в системах коммунальной инфраструктуры;</w:t>
            </w:r>
          </w:p>
          <w:p w:rsidR="002652C7" w:rsidRPr="00434495" w:rsidRDefault="002652C7" w:rsidP="002652C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4344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замена морально устаревшего и физически изношенного оборудования;</w:t>
            </w:r>
          </w:p>
          <w:p w:rsidR="002F2E18" w:rsidRPr="00434495" w:rsidRDefault="002652C7" w:rsidP="001868E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449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обеспечение возможности подключения к существующим сетям новых застройщиков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; п</w:t>
            </w:r>
            <w:r w:rsidR="001F4109" w:rsidRPr="00434495">
              <w:rPr>
                <w:rFonts w:ascii="Times New Roman" w:hAnsi="Times New Roman" w:cs="Times New Roman"/>
                <w:sz w:val="28"/>
                <w:szCs w:val="28"/>
              </w:rPr>
              <w:t xml:space="preserve">ерспективная обеспеченность застройки </w:t>
            </w:r>
            <w:r w:rsidR="001868EC">
              <w:rPr>
                <w:rFonts w:ascii="Times New Roman" w:hAnsi="Times New Roman" w:cs="Times New Roman"/>
                <w:sz w:val="28"/>
                <w:szCs w:val="28"/>
              </w:rPr>
              <w:t>городского поселения «Поселок Вейделевка»</w:t>
            </w:r>
            <w:r w:rsidR="001F4109" w:rsidRPr="00434495">
              <w:rPr>
                <w:rFonts w:ascii="Times New Roman" w:hAnsi="Times New Roman" w:cs="Times New Roman"/>
                <w:sz w:val="28"/>
                <w:szCs w:val="28"/>
              </w:rPr>
              <w:t xml:space="preserve"> и потребности населения в системах коммунальной инфраструктуры, объектах, используемых для утилизации, обезвреживания и захоронения </w:t>
            </w:r>
            <w:r w:rsidR="00A16E84">
              <w:rPr>
                <w:rFonts w:ascii="Times New Roman" w:hAnsi="Times New Roman" w:cs="Times New Roman"/>
                <w:sz w:val="28"/>
                <w:szCs w:val="28"/>
              </w:rPr>
              <w:t>твердых бытовых отходов</w:t>
            </w:r>
          </w:p>
        </w:tc>
      </w:tr>
      <w:tr w:rsidR="002F2E18" w:rsidRPr="00D523D7" w:rsidTr="00B37A23">
        <w:tc>
          <w:tcPr>
            <w:tcW w:w="2802" w:type="dxa"/>
          </w:tcPr>
          <w:p w:rsidR="002F2E18" w:rsidRPr="00D523D7" w:rsidRDefault="001868EC" w:rsidP="009E31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Сроки  и этапы реализации </w:t>
            </w:r>
            <w:r w:rsidR="002F2E18" w:rsidRPr="00D523D7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45" w:type="dxa"/>
          </w:tcPr>
          <w:p w:rsidR="002F2E18" w:rsidRPr="00D523D7" w:rsidRDefault="00C767E3" w:rsidP="00C767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23D7">
              <w:rPr>
                <w:rFonts w:ascii="Times New Roman" w:hAnsi="Times New Roman" w:cs="Times New Roman"/>
                <w:sz w:val="28"/>
                <w:szCs w:val="28"/>
              </w:rPr>
              <w:t>2015-2024 г.г.</w:t>
            </w:r>
          </w:p>
        </w:tc>
      </w:tr>
      <w:tr w:rsidR="002F2E18" w:rsidRPr="00D523D7" w:rsidTr="00B37A23">
        <w:tc>
          <w:tcPr>
            <w:tcW w:w="2802" w:type="dxa"/>
          </w:tcPr>
          <w:p w:rsidR="002F2E18" w:rsidRPr="00CC7F8B" w:rsidRDefault="002F2E18" w:rsidP="007F266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B32E0C">
              <w:rPr>
                <w:rFonts w:ascii="Times New Roman" w:hAnsi="Times New Roman" w:cs="Times New Roman"/>
                <w:sz w:val="28"/>
                <w:szCs w:val="28"/>
              </w:rPr>
              <w:t>Объемы и источники</w:t>
            </w:r>
            <w:r w:rsidR="007F2664" w:rsidRPr="00B32E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2E0C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6945" w:type="dxa"/>
          </w:tcPr>
          <w:p w:rsidR="00B37A23" w:rsidRDefault="004333CB" w:rsidP="009C7CA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7A23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для реализации Программы</w:t>
            </w:r>
            <w:r w:rsidR="00B37A23" w:rsidRPr="00B3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C7CA6" w:rsidRPr="00B37A23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 w:rsidR="009F3B5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C7CA6" w:rsidRPr="00B37A23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AE7DD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F3B5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C7CA6" w:rsidRPr="00B3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C7CA6" w:rsidRPr="00B37A23">
              <w:rPr>
                <w:rFonts w:ascii="Times New Roman" w:hAnsi="Times New Roman" w:cs="Times New Roman"/>
                <w:sz w:val="28"/>
                <w:szCs w:val="28"/>
              </w:rPr>
              <w:t>г.г</w:t>
            </w:r>
            <w:proofErr w:type="spellEnd"/>
            <w:r w:rsidR="009C7CA6" w:rsidRPr="00B37A23">
              <w:rPr>
                <w:rFonts w:ascii="Times New Roman" w:hAnsi="Times New Roman" w:cs="Times New Roman"/>
                <w:sz w:val="28"/>
                <w:szCs w:val="28"/>
              </w:rPr>
              <w:t xml:space="preserve">. составляет </w:t>
            </w:r>
            <w:r w:rsidR="009F3B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16BBE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="00B37A23" w:rsidRPr="00B3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16BBE">
              <w:rPr>
                <w:rFonts w:ascii="Times New Roman" w:hAnsi="Times New Roman" w:cs="Times New Roman"/>
                <w:sz w:val="28"/>
                <w:szCs w:val="28"/>
              </w:rPr>
              <w:t>528</w:t>
            </w:r>
            <w:r w:rsidR="00B37A23" w:rsidRPr="00B37A2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16BBE">
              <w:rPr>
                <w:rFonts w:ascii="Times New Roman" w:hAnsi="Times New Roman" w:cs="Times New Roman"/>
                <w:sz w:val="28"/>
                <w:szCs w:val="28"/>
              </w:rPr>
              <w:t>074</w:t>
            </w:r>
            <w:r w:rsidR="00B37A23" w:rsidRPr="00B37A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C7CA6" w:rsidRPr="00B37A23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="009C7CA6" w:rsidRPr="00B37A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F2E18" w:rsidRPr="00D523D7" w:rsidRDefault="004333CB" w:rsidP="009E31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51BE">
              <w:rPr>
                <w:rFonts w:ascii="Times New Roman" w:hAnsi="Times New Roman" w:cs="Times New Roman"/>
                <w:sz w:val="28"/>
                <w:szCs w:val="28"/>
              </w:rPr>
              <w:t>Указанная в Программе стоимость работ и мероприятий является ориентировочной и будет уточняться по мере разработки проектно-сметной документации</w:t>
            </w:r>
            <w:r w:rsidR="002A73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F2664" w:rsidRDefault="007F2664" w:rsidP="00130A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565D9" w:rsidRDefault="00B565D9" w:rsidP="00130A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565D9" w:rsidRDefault="00B565D9" w:rsidP="00130A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565D9" w:rsidRDefault="00B565D9" w:rsidP="00130A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565D9" w:rsidRDefault="00B565D9" w:rsidP="00130A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565D9" w:rsidRDefault="00B565D9" w:rsidP="00130A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565D9" w:rsidRDefault="00B565D9" w:rsidP="00130A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565D9" w:rsidRDefault="00B565D9" w:rsidP="00130A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565D9" w:rsidRDefault="00B565D9" w:rsidP="00130A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565D9" w:rsidRDefault="00B565D9" w:rsidP="00130A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565D9" w:rsidRDefault="00B565D9" w:rsidP="00130A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565D9" w:rsidRDefault="00B565D9" w:rsidP="00130A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565D9" w:rsidRDefault="00B565D9" w:rsidP="00130A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565D9" w:rsidRDefault="00B565D9" w:rsidP="00130A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565D9" w:rsidRDefault="00B565D9" w:rsidP="00130A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565D9" w:rsidRDefault="00B565D9" w:rsidP="00130A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B565D9" w:rsidRDefault="00B565D9" w:rsidP="00130A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E316A" w:rsidRDefault="009E316A" w:rsidP="00130A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E316A" w:rsidRDefault="009E316A" w:rsidP="00130A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E316A" w:rsidRDefault="009E316A" w:rsidP="00130A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6F1934" w:rsidRPr="00B37A23" w:rsidRDefault="006F1934" w:rsidP="00130A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37A2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Программа комплексного развития системы коммунальной инфраструктуры </w:t>
      </w:r>
      <w:r w:rsidR="00CC7F8B" w:rsidRPr="00B37A23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«Поселок Вейделевка» </w:t>
      </w:r>
      <w:r w:rsidRPr="00B37A23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 2024 года состоит из разделов:</w:t>
      </w:r>
    </w:p>
    <w:p w:rsidR="006F1934" w:rsidRPr="00434495" w:rsidRDefault="006F1934" w:rsidP="00130A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449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</w:t>
      </w:r>
      <w:r w:rsidR="002A73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434495">
        <w:rPr>
          <w:rFonts w:ascii="Times New Roman" w:eastAsia="Times New Roman" w:hAnsi="Times New Roman" w:cs="Times New Roman"/>
          <w:color w:val="000000"/>
          <w:sz w:val="28"/>
          <w:szCs w:val="28"/>
        </w:rPr>
        <w:t>Введение.</w:t>
      </w:r>
    </w:p>
    <w:p w:rsidR="006F1934" w:rsidRPr="00434495" w:rsidRDefault="006F1934" w:rsidP="00130A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449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2</w:t>
      </w:r>
      <w:r w:rsidRPr="0043449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A73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4344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Характеристика социально-экономического и демографического состояния </w:t>
      </w:r>
      <w:r w:rsidR="001450DD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городского поселения «Посёлок Вейделевка».</w:t>
      </w:r>
    </w:p>
    <w:p w:rsidR="00D535C2" w:rsidRDefault="006F1934" w:rsidP="00130A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3449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</w:t>
      </w:r>
      <w:r w:rsidRPr="0043449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2A73D0" w:rsidRPr="002A73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44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Характеристика существующего состояния систем коммунальной инфраструктуры. </w:t>
      </w:r>
    </w:p>
    <w:p w:rsidR="006F1934" w:rsidRPr="00434495" w:rsidRDefault="00D535C2" w:rsidP="00130A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r w:rsidR="006F1934" w:rsidRPr="00434495">
        <w:rPr>
          <w:rFonts w:ascii="Times New Roman" w:eastAsia="Times New Roman" w:hAnsi="Times New Roman" w:cs="Times New Roman"/>
          <w:color w:val="000000"/>
          <w:sz w:val="28"/>
          <w:szCs w:val="28"/>
        </w:rPr>
        <w:t>Перспектив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6F1934" w:rsidRPr="0043449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развития </w:t>
      </w:r>
      <w:r w:rsidR="00CC7F8B" w:rsidRPr="00CC7F8B">
        <w:rPr>
          <w:rFonts w:ascii="Times New Roman" w:hAnsi="Times New Roman" w:cs="Times New Roman"/>
          <w:sz w:val="28"/>
          <w:szCs w:val="28"/>
        </w:rPr>
        <w:t>городского поселения «Поселок Вейделевка»</w:t>
      </w:r>
      <w:r w:rsidR="00CC7F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прогноз спроса на коммунальные ресурсы</w:t>
      </w:r>
      <w:r w:rsidR="006F1934" w:rsidRPr="0043449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F1934" w:rsidRPr="00434495" w:rsidRDefault="00D535C2" w:rsidP="00130A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5</w:t>
      </w:r>
      <w:r w:rsidR="006F1934" w:rsidRPr="0043449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2A73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F1934" w:rsidRPr="00434495">
        <w:rPr>
          <w:rFonts w:ascii="Times New Roman" w:eastAsia="Times New Roman" w:hAnsi="Times New Roman" w:cs="Times New Roman"/>
          <w:color w:val="000000"/>
          <w:sz w:val="28"/>
          <w:szCs w:val="28"/>
        </w:rPr>
        <w:t>Целевые показатели развития  коммунальной инфраструктуры.</w:t>
      </w:r>
    </w:p>
    <w:p w:rsidR="006F1934" w:rsidRPr="00434495" w:rsidRDefault="00D535C2" w:rsidP="00130A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6</w:t>
      </w:r>
      <w:r w:rsidR="006F1934" w:rsidRPr="0043449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2A73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F1934" w:rsidRPr="00434495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инвестиционных проектов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обеспечивающих достижение целевых показателей.</w:t>
      </w:r>
    </w:p>
    <w:p w:rsidR="006F1934" w:rsidRPr="00434495" w:rsidRDefault="00D535C2" w:rsidP="00130A4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7</w:t>
      </w:r>
      <w:r w:rsidR="006F1934" w:rsidRPr="0043449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="002A73D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6F1934" w:rsidRPr="00434495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 управления Программой  и контроль за ходом ее реализации.</w:t>
      </w:r>
    </w:p>
    <w:p w:rsidR="006F1934" w:rsidRPr="00434495" w:rsidRDefault="006F1934" w:rsidP="006F1934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25"/>
          <w:szCs w:val="25"/>
        </w:rPr>
      </w:pPr>
      <w:r w:rsidRPr="00434495">
        <w:rPr>
          <w:rFonts w:ascii="Trebuchet MS" w:eastAsia="Times New Roman" w:hAnsi="Trebuchet MS" w:cs="Times New Roman"/>
          <w:color w:val="000000"/>
          <w:sz w:val="25"/>
          <w:szCs w:val="25"/>
        </w:rPr>
        <w:t> </w:t>
      </w:r>
    </w:p>
    <w:p w:rsidR="00CC7F8B" w:rsidRDefault="00CC7F8B" w:rsidP="006F19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664" w:rsidRDefault="007F2664" w:rsidP="006F19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664" w:rsidRDefault="007F2664" w:rsidP="006F19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664" w:rsidRDefault="007F2664" w:rsidP="006F19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664" w:rsidRDefault="007F2664" w:rsidP="006F19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664" w:rsidRDefault="007F2664" w:rsidP="006F19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664" w:rsidRDefault="007F2664" w:rsidP="006F19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664" w:rsidRDefault="007F2664" w:rsidP="006F19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664" w:rsidRDefault="007F2664" w:rsidP="006F19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565D9" w:rsidRDefault="00B565D9" w:rsidP="006F19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664" w:rsidRDefault="007F2664" w:rsidP="006F19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664" w:rsidRDefault="007F2664" w:rsidP="006F19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664" w:rsidRDefault="007F2664" w:rsidP="006F19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664" w:rsidRDefault="007F2664" w:rsidP="006F19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664" w:rsidRDefault="007F2664" w:rsidP="006F19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664" w:rsidRDefault="007F2664" w:rsidP="006F19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664" w:rsidRDefault="007F2664" w:rsidP="006F19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664" w:rsidRDefault="007F2664" w:rsidP="006F19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664" w:rsidRDefault="007F2664" w:rsidP="006F19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664" w:rsidRDefault="007F2664" w:rsidP="006F19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664" w:rsidRDefault="007F2664" w:rsidP="006F19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664" w:rsidRDefault="007F2664" w:rsidP="006F19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664" w:rsidRDefault="007F2664" w:rsidP="006F19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664" w:rsidRDefault="007F2664" w:rsidP="006F19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664" w:rsidRDefault="007F2664" w:rsidP="006F19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664" w:rsidRDefault="007F2664" w:rsidP="006F19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664" w:rsidRDefault="007F2664" w:rsidP="006F19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664" w:rsidRDefault="007F2664" w:rsidP="006F19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664" w:rsidRDefault="007F2664" w:rsidP="006F19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664" w:rsidRDefault="007F2664" w:rsidP="006F19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664" w:rsidRDefault="007F2664" w:rsidP="006F19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F2664" w:rsidRDefault="007F2664" w:rsidP="006F19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1934" w:rsidRDefault="00E74AD7" w:rsidP="004344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1. </w:t>
      </w:r>
      <w:r w:rsidR="006F1934" w:rsidRPr="00863B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Введение</w:t>
      </w:r>
    </w:p>
    <w:p w:rsidR="00E74AD7" w:rsidRPr="00863BC7" w:rsidRDefault="00E74AD7" w:rsidP="0043449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F1934" w:rsidRPr="00863BC7" w:rsidRDefault="00434495" w:rsidP="004344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6F1934" w:rsidRPr="00863B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Программа комплексного развития систем коммунальной инфраструктуры </w:t>
      </w:r>
      <w:r w:rsidR="00CC7F8B" w:rsidRPr="00CC7F8B">
        <w:rPr>
          <w:rFonts w:ascii="Times New Roman" w:hAnsi="Times New Roman" w:cs="Times New Roman"/>
          <w:sz w:val="28"/>
          <w:szCs w:val="28"/>
        </w:rPr>
        <w:t>городского поселения «Поселок Вейделевка»</w:t>
      </w:r>
      <w:r w:rsidR="00CC7F8B">
        <w:rPr>
          <w:rFonts w:ascii="Times New Roman" w:hAnsi="Times New Roman" w:cs="Times New Roman"/>
          <w:sz w:val="28"/>
          <w:szCs w:val="28"/>
        </w:rPr>
        <w:t xml:space="preserve"> </w:t>
      </w:r>
      <w:r w:rsidR="006F1934" w:rsidRPr="00863BC7">
        <w:rPr>
          <w:rFonts w:ascii="Times New Roman" w:eastAsia="Times New Roman" w:hAnsi="Times New Roman" w:cs="Times New Roman"/>
          <w:color w:val="000000"/>
          <w:sz w:val="28"/>
          <w:szCs w:val="28"/>
        </w:rPr>
        <w:t>на 2015-2024 годы разработана на основании Федерального закона от 06.10.2003 г. № 131-ФЗ «Об общих принципах организации местного самоуправления в Российской Федерации», Федерального закона от 30.12.2004 г. № 210-ФЗ «Об основах регулирования тарифов организацией коммунального комплекса»</w:t>
      </w:r>
      <w:r w:rsidR="00D165B4" w:rsidRPr="00863BC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CC7F8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14" w:history="1">
        <w:r w:rsidR="00D165B4" w:rsidRPr="00863BC7">
          <w:rPr>
            <w:rStyle w:val="af5"/>
            <w:rFonts w:ascii="Times New Roman" w:hAnsi="Times New Roman" w:cs="Times New Roman"/>
            <w:b w:val="0"/>
            <w:color w:val="000000"/>
            <w:sz w:val="28"/>
            <w:szCs w:val="28"/>
          </w:rPr>
          <w:t>распоряжени</w:t>
        </w:r>
      </w:hyperlink>
      <w:r w:rsidR="00D165B4" w:rsidRPr="00863BC7">
        <w:rPr>
          <w:rFonts w:ascii="Times New Roman" w:hAnsi="Times New Roman" w:cs="Times New Roman"/>
          <w:sz w:val="28"/>
          <w:szCs w:val="28"/>
        </w:rPr>
        <w:t>я</w:t>
      </w:r>
      <w:r w:rsidR="00D165B4" w:rsidRPr="00863BC7">
        <w:rPr>
          <w:rFonts w:ascii="Times New Roman" w:hAnsi="Times New Roman" w:cs="Times New Roman"/>
          <w:color w:val="000000"/>
          <w:sz w:val="28"/>
          <w:szCs w:val="28"/>
        </w:rPr>
        <w:t xml:space="preserve"> Правительства Российской Федерации от 02 февраля 2010 года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D165B4" w:rsidRPr="00863BC7">
        <w:rPr>
          <w:rFonts w:ascii="Times New Roman" w:hAnsi="Times New Roman" w:cs="Times New Roman"/>
          <w:color w:val="000000"/>
          <w:sz w:val="28"/>
          <w:szCs w:val="28"/>
        </w:rPr>
        <w:t xml:space="preserve"> 102-р «Об утверждении Концепции федеральной целевой программы «Комплексная программа модернизации и реформирования жилищно-коммунального хозяйства на 2010-2020 годы»</w:t>
      </w:r>
      <w:r w:rsidR="006F1934" w:rsidRPr="00863B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F1934" w:rsidRPr="00863BC7" w:rsidRDefault="006F1934" w:rsidP="004344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3B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Современное состояние жилищно-коммунального комплекса </w:t>
      </w:r>
      <w:r w:rsidR="00CC7F8B" w:rsidRPr="00CC7F8B">
        <w:rPr>
          <w:rFonts w:ascii="Times New Roman" w:hAnsi="Times New Roman" w:cs="Times New Roman"/>
          <w:sz w:val="28"/>
          <w:szCs w:val="28"/>
        </w:rPr>
        <w:t>городского поселения «Поселок Вейделевка»</w:t>
      </w:r>
      <w:r w:rsidR="00CC7F8B">
        <w:rPr>
          <w:rFonts w:ascii="Times New Roman" w:hAnsi="Times New Roman" w:cs="Times New Roman"/>
          <w:sz w:val="28"/>
          <w:szCs w:val="28"/>
        </w:rPr>
        <w:t xml:space="preserve"> </w:t>
      </w:r>
      <w:r w:rsidRPr="00863BC7">
        <w:rPr>
          <w:rFonts w:ascii="Times New Roman" w:eastAsia="Times New Roman" w:hAnsi="Times New Roman" w:cs="Times New Roman"/>
          <w:color w:val="000000"/>
          <w:sz w:val="28"/>
          <w:szCs w:val="28"/>
        </w:rPr>
        <w:t>не отвечает возросшим требованиям времени и характеризуется:</w:t>
      </w:r>
    </w:p>
    <w:p w:rsidR="006F1934" w:rsidRPr="00863BC7" w:rsidRDefault="006F1934" w:rsidP="004344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3B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 относительно высокой степенью физического и морального износа основных фондов. Техническое состояние коммунальной инфраструктуры характеризуется низкой производительностью, высокой аварийностью, низким коэффициентом полезного действия мощностей и большими потерями энергоносителей;</w:t>
      </w:r>
    </w:p>
    <w:p w:rsidR="006F1934" w:rsidRPr="00863BC7" w:rsidRDefault="006F1934" w:rsidP="00E74A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3B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 большими непроизводственными потерями энергии, воды и других ресурсов.</w:t>
      </w:r>
    </w:p>
    <w:p w:rsidR="006F1934" w:rsidRPr="00863BC7" w:rsidRDefault="006F1934" w:rsidP="00E74A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3B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6960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Программа комплексного развития систем коммунальной инфраструктуры </w:t>
      </w:r>
      <w:r w:rsidR="00CC7F8B" w:rsidRPr="00CC7F8B">
        <w:rPr>
          <w:rFonts w:ascii="Times New Roman" w:hAnsi="Times New Roman" w:cs="Times New Roman"/>
          <w:sz w:val="28"/>
          <w:szCs w:val="28"/>
        </w:rPr>
        <w:t>городского поселения «Поселок Вейделевка»</w:t>
      </w:r>
      <w:r w:rsidR="00CC7F8B">
        <w:rPr>
          <w:rFonts w:ascii="Times New Roman" w:hAnsi="Times New Roman" w:cs="Times New Roman"/>
          <w:sz w:val="28"/>
          <w:szCs w:val="28"/>
        </w:rPr>
        <w:t xml:space="preserve"> </w:t>
      </w:r>
      <w:r w:rsidRPr="006960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это программа строительства и модернизации систем коммунальной инфраструктуры и объектов коммунального хозяйства, в том числе объектов </w:t>
      </w:r>
      <w:r w:rsidR="00863BC7" w:rsidRPr="006960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водоснабжения, водоотведения, теплоснабжения, </w:t>
      </w:r>
      <w:r w:rsidRPr="006960F3"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электроснабжения, газоснабжения,</w:t>
      </w:r>
      <w:r w:rsidRPr="00863B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которая обеспечивает развитие этих систем и объектов в соответствии с потребностями жилищного и промышленного строительства, повышение качества производимых товаров (оказываемых услуг), улучшения экологической ситуации на территории </w:t>
      </w:r>
      <w:r w:rsidR="00CC7F8B" w:rsidRPr="00CC7F8B">
        <w:rPr>
          <w:rFonts w:ascii="Times New Roman" w:hAnsi="Times New Roman" w:cs="Times New Roman"/>
          <w:sz w:val="28"/>
          <w:szCs w:val="28"/>
        </w:rPr>
        <w:t>городского поселения «Поселок Вейделевка»</w:t>
      </w:r>
      <w:r w:rsidRPr="00863BC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F1934" w:rsidRPr="00863BC7" w:rsidRDefault="006F1934" w:rsidP="006F193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3B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Программа разработана для:</w:t>
      </w:r>
    </w:p>
    <w:p w:rsidR="006F1934" w:rsidRPr="00863BC7" w:rsidRDefault="006F1934" w:rsidP="00E74A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3B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 гарантированного покрытия перспективной потребности населения и вновь строящихся объектов в энергоносителях и воде;</w:t>
      </w:r>
    </w:p>
    <w:p w:rsidR="006F1934" w:rsidRPr="00863BC7" w:rsidRDefault="006F1934" w:rsidP="00E74A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3BC7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863B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-качественного и надлежащего снабжения коммунальными ресурсами населения и предприятий и учреждений, расположенных на территории </w:t>
      </w:r>
      <w:r w:rsidR="00CC7F8B" w:rsidRPr="00CC7F8B">
        <w:rPr>
          <w:rFonts w:ascii="Times New Roman" w:hAnsi="Times New Roman" w:cs="Times New Roman"/>
          <w:sz w:val="28"/>
          <w:szCs w:val="28"/>
        </w:rPr>
        <w:t>городского поселения «Поселок Вейделевка»</w:t>
      </w:r>
      <w:r w:rsidRPr="00863BC7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F1934" w:rsidRPr="00863BC7" w:rsidRDefault="006F1934" w:rsidP="00E74A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3B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-повышения инвестиционной привлекательности </w:t>
      </w:r>
      <w:r w:rsidR="00CC7F8B" w:rsidRPr="00CC7F8B">
        <w:rPr>
          <w:rFonts w:ascii="Times New Roman" w:hAnsi="Times New Roman" w:cs="Times New Roman"/>
          <w:sz w:val="28"/>
          <w:szCs w:val="28"/>
        </w:rPr>
        <w:t>городского поселения «Поселок Вейделевка»</w:t>
      </w:r>
      <w:r w:rsidRPr="00863B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счет предоставления возможности быстрого подключения новых объектов к системам коммунальной инфраструктуры и получения коммунальных услуг по обоснованным ценам.</w:t>
      </w:r>
    </w:p>
    <w:p w:rsidR="006F1934" w:rsidRPr="00863BC7" w:rsidRDefault="006F1934" w:rsidP="00E74A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3B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 результате реализации Программы:</w:t>
      </w:r>
    </w:p>
    <w:p w:rsidR="006F1934" w:rsidRPr="00130A41" w:rsidRDefault="006F1934" w:rsidP="00E74A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63BC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130A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планируется строительство новых и модернизация существующих систем коммунальной инфраструктуры </w:t>
      </w:r>
      <w:r w:rsidR="00E74AD7" w:rsidRPr="00130A41">
        <w:rPr>
          <w:rFonts w:ascii="Times New Roman" w:eastAsia="Times New Roman" w:hAnsi="Times New Roman" w:cs="Times New Roman"/>
          <w:color w:val="000000"/>
          <w:sz w:val="28"/>
          <w:szCs w:val="28"/>
        </w:rPr>
        <w:t>водоснабжения, водоотведения, теплоснабжения, электроснабжения,</w:t>
      </w:r>
      <w:r w:rsidRPr="00130A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газоснабжения;</w:t>
      </w:r>
    </w:p>
    <w:p w:rsidR="006F1934" w:rsidRPr="00130A41" w:rsidRDefault="006F1934" w:rsidP="00E74A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0A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- улучшится качество предоставляемых услуг;</w:t>
      </w:r>
    </w:p>
    <w:p w:rsidR="006F1934" w:rsidRPr="00130A41" w:rsidRDefault="006F1934" w:rsidP="00E74A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0A4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ab/>
        <w:t xml:space="preserve">- улучшится экологическая ситуация на территории </w:t>
      </w:r>
      <w:r w:rsidR="00CC7F8B" w:rsidRPr="00CC7F8B">
        <w:rPr>
          <w:rFonts w:ascii="Times New Roman" w:hAnsi="Times New Roman" w:cs="Times New Roman"/>
          <w:sz w:val="28"/>
          <w:szCs w:val="28"/>
        </w:rPr>
        <w:t>городского поселения «Поселок Вейделевка»</w:t>
      </w:r>
      <w:r w:rsidRPr="00130A4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6F1934" w:rsidRPr="00130A41" w:rsidRDefault="006F1934" w:rsidP="00E74A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0A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- будет обеспечена возможность осуществления жилищного </w:t>
      </w:r>
      <w:r w:rsidR="001F4109" w:rsidRPr="00130A41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130A41">
        <w:rPr>
          <w:rFonts w:ascii="Times New Roman" w:eastAsia="Times New Roman" w:hAnsi="Times New Roman" w:cs="Times New Roman"/>
          <w:color w:val="000000"/>
          <w:sz w:val="28"/>
          <w:szCs w:val="28"/>
        </w:rPr>
        <w:t>троительства;</w:t>
      </w:r>
    </w:p>
    <w:p w:rsidR="006F1934" w:rsidRPr="00130A41" w:rsidRDefault="00E74AD7" w:rsidP="00E74A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0A4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6F1934" w:rsidRPr="00130A41">
        <w:rPr>
          <w:rFonts w:ascii="Times New Roman" w:eastAsia="Times New Roman" w:hAnsi="Times New Roman" w:cs="Times New Roman"/>
          <w:color w:val="000000"/>
          <w:sz w:val="28"/>
          <w:szCs w:val="28"/>
        </w:rPr>
        <w:t>- произойдет снижение уровня износа объек</w:t>
      </w:r>
      <w:r w:rsidR="00130A41">
        <w:rPr>
          <w:rFonts w:ascii="Times New Roman" w:eastAsia="Times New Roman" w:hAnsi="Times New Roman" w:cs="Times New Roman"/>
          <w:color w:val="000000"/>
          <w:sz w:val="28"/>
          <w:szCs w:val="28"/>
        </w:rPr>
        <w:t>тов коммунальной инфраструктуры.</w:t>
      </w:r>
    </w:p>
    <w:p w:rsidR="007F2664" w:rsidRDefault="007F2664" w:rsidP="007F26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16840" w:rsidRPr="00CC7F8B" w:rsidRDefault="00C16840" w:rsidP="007F26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74A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</w:t>
      </w:r>
      <w:r w:rsidRPr="00863B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Характеристика социально-экономического и демографического состояния </w:t>
      </w:r>
      <w:r w:rsidR="00CC7F8B" w:rsidRPr="00CC7F8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городского поселения «Поселок Вейделевка»</w:t>
      </w:r>
    </w:p>
    <w:p w:rsidR="00CC7F8B" w:rsidRDefault="00CC7F8B" w:rsidP="007F2664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CC7F8B" w:rsidRPr="001868EC" w:rsidRDefault="00CC7F8B" w:rsidP="007F26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8EC">
        <w:rPr>
          <w:rFonts w:ascii="Times New Roman" w:hAnsi="Times New Roman" w:cs="Times New Roman"/>
          <w:sz w:val="28"/>
          <w:szCs w:val="28"/>
        </w:rPr>
        <w:t xml:space="preserve">Муниципальное образование городское поселение «Поселок Вейделевка» обладает статусом городского поселения и входит в состав муниципального образования «Вейделевский район» Белгородской области. Оно граничит с Зенинским, Большелипяговским, Закутчанским и Викторопольским сельскими поселениями Вейделевского района. </w:t>
      </w:r>
    </w:p>
    <w:p w:rsidR="00CC7F8B" w:rsidRPr="001868EC" w:rsidRDefault="00CC7F8B" w:rsidP="00186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8EC">
        <w:rPr>
          <w:rFonts w:ascii="Times New Roman" w:hAnsi="Times New Roman" w:cs="Times New Roman"/>
          <w:sz w:val="28"/>
          <w:szCs w:val="28"/>
        </w:rPr>
        <w:t>На территории городского поселения находятся два населенных пункта: посёлок Вейделевка и хутор Придорожный. Административным центром городского поселения является посёлок Вейделевка. Территория городского поселения 78.93 кв.км. Площадь п. Вейделевка -11.75 кв.км. с населением 7.7 тыс.чел. Средняя плотность населения 7</w:t>
      </w:r>
      <w:r w:rsidR="002A73D0">
        <w:rPr>
          <w:rFonts w:ascii="Times New Roman" w:hAnsi="Times New Roman" w:cs="Times New Roman"/>
          <w:sz w:val="28"/>
          <w:szCs w:val="28"/>
        </w:rPr>
        <w:t xml:space="preserve"> </w:t>
      </w:r>
      <w:r w:rsidRPr="001868EC">
        <w:rPr>
          <w:rFonts w:ascii="Times New Roman" w:hAnsi="Times New Roman" w:cs="Times New Roman"/>
          <w:sz w:val="28"/>
          <w:szCs w:val="28"/>
        </w:rPr>
        <w:t xml:space="preserve">чел. на 1 кв.км. </w:t>
      </w:r>
    </w:p>
    <w:p w:rsidR="00CC7F8B" w:rsidRPr="001868EC" w:rsidRDefault="00CC7F8B" w:rsidP="00186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8EC">
        <w:rPr>
          <w:rFonts w:ascii="Times New Roman" w:hAnsi="Times New Roman" w:cs="Times New Roman"/>
          <w:sz w:val="28"/>
          <w:szCs w:val="28"/>
        </w:rPr>
        <w:t>Н</w:t>
      </w:r>
      <w:r w:rsidR="002A73D0">
        <w:rPr>
          <w:rFonts w:ascii="Times New Roman" w:hAnsi="Times New Roman" w:cs="Times New Roman"/>
          <w:sz w:val="28"/>
          <w:szCs w:val="28"/>
        </w:rPr>
        <w:t xml:space="preserve">аселение  городского поселения </w:t>
      </w:r>
      <w:r w:rsidRPr="001868EC">
        <w:rPr>
          <w:rFonts w:ascii="Times New Roman" w:hAnsi="Times New Roman" w:cs="Times New Roman"/>
          <w:sz w:val="28"/>
          <w:szCs w:val="28"/>
        </w:rPr>
        <w:t>-</w:t>
      </w:r>
      <w:r w:rsidR="002A73D0">
        <w:rPr>
          <w:rFonts w:ascii="Times New Roman" w:hAnsi="Times New Roman" w:cs="Times New Roman"/>
          <w:sz w:val="28"/>
          <w:szCs w:val="28"/>
        </w:rPr>
        <w:t xml:space="preserve"> </w:t>
      </w:r>
      <w:r w:rsidRPr="001868EC">
        <w:rPr>
          <w:rFonts w:ascii="Times New Roman" w:hAnsi="Times New Roman" w:cs="Times New Roman"/>
          <w:sz w:val="28"/>
          <w:szCs w:val="28"/>
        </w:rPr>
        <w:t>7584 чел:</w:t>
      </w:r>
      <w:r w:rsidR="003A6034">
        <w:rPr>
          <w:rFonts w:ascii="Times New Roman" w:hAnsi="Times New Roman" w:cs="Times New Roman"/>
          <w:sz w:val="28"/>
          <w:szCs w:val="28"/>
        </w:rPr>
        <w:t xml:space="preserve"> </w:t>
      </w:r>
      <w:r w:rsidRPr="001868EC">
        <w:rPr>
          <w:rFonts w:ascii="Times New Roman" w:hAnsi="Times New Roman" w:cs="Times New Roman"/>
          <w:sz w:val="28"/>
          <w:szCs w:val="28"/>
        </w:rPr>
        <w:t>в т.ч. х.Придорожный- 64 чел.</w:t>
      </w:r>
      <w:r w:rsidR="002A73D0">
        <w:rPr>
          <w:rFonts w:ascii="Times New Roman" w:hAnsi="Times New Roman" w:cs="Times New Roman"/>
          <w:sz w:val="28"/>
          <w:szCs w:val="28"/>
        </w:rPr>
        <w:t>,</w:t>
      </w:r>
      <w:r w:rsidR="003A6034">
        <w:rPr>
          <w:rFonts w:ascii="Times New Roman" w:hAnsi="Times New Roman" w:cs="Times New Roman"/>
          <w:sz w:val="28"/>
          <w:szCs w:val="28"/>
        </w:rPr>
        <w:t xml:space="preserve"> </w:t>
      </w:r>
      <w:r w:rsidRPr="001868EC">
        <w:rPr>
          <w:rFonts w:ascii="Times New Roman" w:hAnsi="Times New Roman" w:cs="Times New Roman"/>
          <w:sz w:val="28"/>
          <w:szCs w:val="28"/>
        </w:rPr>
        <w:t>трудоспособного возраста</w:t>
      </w:r>
      <w:r w:rsidR="007F2664">
        <w:rPr>
          <w:rFonts w:ascii="Times New Roman" w:hAnsi="Times New Roman" w:cs="Times New Roman"/>
          <w:sz w:val="28"/>
          <w:szCs w:val="28"/>
        </w:rPr>
        <w:t xml:space="preserve"> </w:t>
      </w:r>
      <w:r w:rsidRPr="001868EC">
        <w:rPr>
          <w:rFonts w:ascii="Times New Roman" w:hAnsi="Times New Roman" w:cs="Times New Roman"/>
          <w:sz w:val="28"/>
          <w:szCs w:val="28"/>
        </w:rPr>
        <w:t>- 3942 чел., дети от 0</w:t>
      </w:r>
      <w:r w:rsidR="002A73D0">
        <w:rPr>
          <w:rFonts w:ascii="Times New Roman" w:hAnsi="Times New Roman" w:cs="Times New Roman"/>
          <w:sz w:val="28"/>
          <w:szCs w:val="28"/>
        </w:rPr>
        <w:t xml:space="preserve"> </w:t>
      </w:r>
      <w:r w:rsidRPr="001868EC">
        <w:rPr>
          <w:rFonts w:ascii="Times New Roman" w:hAnsi="Times New Roman" w:cs="Times New Roman"/>
          <w:sz w:val="28"/>
          <w:szCs w:val="28"/>
        </w:rPr>
        <w:t>-</w:t>
      </w:r>
      <w:r w:rsidR="002A73D0">
        <w:rPr>
          <w:rFonts w:ascii="Times New Roman" w:hAnsi="Times New Roman" w:cs="Times New Roman"/>
          <w:sz w:val="28"/>
          <w:szCs w:val="28"/>
        </w:rPr>
        <w:t xml:space="preserve"> </w:t>
      </w:r>
      <w:r w:rsidRPr="001868EC">
        <w:rPr>
          <w:rFonts w:ascii="Times New Roman" w:hAnsi="Times New Roman" w:cs="Times New Roman"/>
          <w:sz w:val="28"/>
          <w:szCs w:val="28"/>
        </w:rPr>
        <w:t>17 лет,</w:t>
      </w:r>
      <w:r w:rsidR="002A73D0">
        <w:rPr>
          <w:rFonts w:ascii="Times New Roman" w:hAnsi="Times New Roman" w:cs="Times New Roman"/>
          <w:sz w:val="28"/>
          <w:szCs w:val="28"/>
        </w:rPr>
        <w:t xml:space="preserve"> </w:t>
      </w:r>
      <w:r w:rsidRPr="001868EC">
        <w:rPr>
          <w:rFonts w:ascii="Times New Roman" w:hAnsi="Times New Roman" w:cs="Times New Roman"/>
          <w:sz w:val="28"/>
          <w:szCs w:val="28"/>
        </w:rPr>
        <w:t>1230 чел. дети от 0</w:t>
      </w:r>
      <w:r w:rsidR="002A73D0">
        <w:rPr>
          <w:rFonts w:ascii="Times New Roman" w:hAnsi="Times New Roman" w:cs="Times New Roman"/>
          <w:sz w:val="28"/>
          <w:szCs w:val="28"/>
        </w:rPr>
        <w:t xml:space="preserve"> </w:t>
      </w:r>
      <w:r w:rsidRPr="001868EC">
        <w:rPr>
          <w:rFonts w:ascii="Times New Roman" w:hAnsi="Times New Roman" w:cs="Times New Roman"/>
          <w:sz w:val="28"/>
          <w:szCs w:val="28"/>
        </w:rPr>
        <w:t>-</w:t>
      </w:r>
      <w:r w:rsidR="002A73D0">
        <w:rPr>
          <w:rFonts w:ascii="Times New Roman" w:hAnsi="Times New Roman" w:cs="Times New Roman"/>
          <w:sz w:val="28"/>
          <w:szCs w:val="28"/>
        </w:rPr>
        <w:t xml:space="preserve"> </w:t>
      </w:r>
      <w:r w:rsidRPr="001868EC">
        <w:rPr>
          <w:rFonts w:ascii="Times New Roman" w:hAnsi="Times New Roman" w:cs="Times New Roman"/>
          <w:sz w:val="28"/>
          <w:szCs w:val="28"/>
        </w:rPr>
        <w:t>6 - 483 чел., школьники - 726 чел., молодежь от 18 до 30 лет – 1423 чел.</w:t>
      </w:r>
    </w:p>
    <w:p w:rsidR="00CC7F8B" w:rsidRPr="001868EC" w:rsidRDefault="00CC7F8B" w:rsidP="00186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8EC">
        <w:rPr>
          <w:rFonts w:ascii="Times New Roman" w:hAnsi="Times New Roman" w:cs="Times New Roman"/>
          <w:sz w:val="28"/>
          <w:szCs w:val="28"/>
        </w:rPr>
        <w:t>Программа «Комплексное развитие систем коммунальной  инфраструктуры городского поселения «Поселок Вейделевка» Вейделевского района Белгородской области на период 201</w:t>
      </w:r>
      <w:r w:rsidR="002A73D0">
        <w:rPr>
          <w:rFonts w:ascii="Times New Roman" w:hAnsi="Times New Roman" w:cs="Times New Roman"/>
          <w:sz w:val="28"/>
          <w:szCs w:val="28"/>
        </w:rPr>
        <w:t>5</w:t>
      </w:r>
      <w:r w:rsidRPr="001868EC">
        <w:rPr>
          <w:rFonts w:ascii="Times New Roman" w:hAnsi="Times New Roman" w:cs="Times New Roman"/>
          <w:sz w:val="28"/>
          <w:szCs w:val="28"/>
        </w:rPr>
        <w:t xml:space="preserve"> </w:t>
      </w:r>
      <w:r w:rsidR="002A73D0">
        <w:rPr>
          <w:rFonts w:ascii="Times New Roman" w:hAnsi="Times New Roman" w:cs="Times New Roman"/>
          <w:sz w:val="28"/>
          <w:szCs w:val="28"/>
        </w:rPr>
        <w:t>–</w:t>
      </w:r>
      <w:r w:rsidRPr="001868EC">
        <w:rPr>
          <w:rFonts w:ascii="Times New Roman" w:hAnsi="Times New Roman" w:cs="Times New Roman"/>
          <w:sz w:val="28"/>
          <w:szCs w:val="28"/>
        </w:rPr>
        <w:t xml:space="preserve"> 202</w:t>
      </w:r>
      <w:r w:rsidR="002A73D0">
        <w:rPr>
          <w:rFonts w:ascii="Times New Roman" w:hAnsi="Times New Roman" w:cs="Times New Roman"/>
          <w:sz w:val="28"/>
          <w:szCs w:val="28"/>
        </w:rPr>
        <w:t xml:space="preserve">4 </w:t>
      </w:r>
      <w:r w:rsidRPr="001868EC">
        <w:rPr>
          <w:rFonts w:ascii="Times New Roman" w:hAnsi="Times New Roman" w:cs="Times New Roman"/>
          <w:sz w:val="28"/>
          <w:szCs w:val="28"/>
        </w:rPr>
        <w:t>годы» предусматривает обеспечение всеми видами энергоресурсов земельных участков, отведенных под перспективную жилую застройку, повышение качества предоставления коммунальных услуг, стабилизацию и снижение удельных затрат в структуре тарифов и ставок оплаты для населения, создание условий, необходимых для привлечения организаций различных организационно-правовых форм к управлению объектами коммунальной инфраструктуры, а также инвестиционных средств внебюджетных источников для модернизации объектов коммунальной инфраструктуры, улучшения экологической обстановки.</w:t>
      </w:r>
    </w:p>
    <w:p w:rsidR="00CC7F8B" w:rsidRPr="001868EC" w:rsidRDefault="00CC7F8B" w:rsidP="001868E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8EC">
        <w:rPr>
          <w:rFonts w:ascii="Times New Roman" w:hAnsi="Times New Roman" w:cs="Times New Roman"/>
          <w:sz w:val="28"/>
          <w:szCs w:val="28"/>
        </w:rPr>
        <w:t>Программа направлена на обеспечение надежного и устойчивого предоставления потребителей коммунальными услугами надлежащего качества, снижение износа объектов коммунальной инфраструктуры, модернизацию этих объектов путем внедрения ресурсоэнергосберегающих технологий, разработку и внедрение мер по стимулированию эффективного и рационального хозяйствования организаций коммунального комплекса, привлечение средств внебюджетных средств, в том числе частных инвестиций.</w:t>
      </w:r>
    </w:p>
    <w:p w:rsidR="00CC7F8B" w:rsidRPr="001868EC" w:rsidRDefault="00CC7F8B" w:rsidP="001868EC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868EC">
        <w:rPr>
          <w:rFonts w:ascii="Times New Roman" w:hAnsi="Times New Roman" w:cs="Times New Roman"/>
          <w:sz w:val="28"/>
          <w:szCs w:val="28"/>
        </w:rPr>
        <w:t xml:space="preserve">Показатели демографического развития поселения являются ключевым инструментом оценки развития городского поселения, как среды жизнедеятельности человека. Согласно статистическим показателям и сделанным на их основе оценкам, динамика демографического развития </w:t>
      </w:r>
      <w:r w:rsidRPr="001868EC">
        <w:rPr>
          <w:rFonts w:ascii="Times New Roman" w:hAnsi="Times New Roman" w:cs="Times New Roman"/>
          <w:sz w:val="28"/>
          <w:szCs w:val="28"/>
        </w:rPr>
        <w:lastRenderedPageBreak/>
        <w:t>городского поселения «Поселок Вейделевка» характеризуется следующими показателями таблица 1.</w:t>
      </w:r>
    </w:p>
    <w:p w:rsidR="00CC7F8B" w:rsidRPr="001868EC" w:rsidRDefault="00CC7F8B" w:rsidP="001868EC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C7F8B" w:rsidRPr="001868EC" w:rsidRDefault="00CC7F8B" w:rsidP="001868EC">
      <w:pPr>
        <w:pStyle w:val="23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868EC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4473" w:type="pct"/>
        <w:tblInd w:w="108" w:type="dxa"/>
        <w:tblLook w:val="00A0" w:firstRow="1" w:lastRow="0" w:firstColumn="1" w:lastColumn="0" w:noHBand="0" w:noVBand="0"/>
      </w:tblPr>
      <w:tblGrid>
        <w:gridCol w:w="5514"/>
        <w:gridCol w:w="1114"/>
        <w:gridCol w:w="1114"/>
        <w:gridCol w:w="1072"/>
      </w:tblGrid>
      <w:tr w:rsidR="00CC7F8B" w:rsidRPr="001868EC" w:rsidTr="00CC7F8B">
        <w:trPr>
          <w:trHeight w:val="20"/>
        </w:trPr>
        <w:tc>
          <w:tcPr>
            <w:tcW w:w="31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F8B" w:rsidRPr="001868EC" w:rsidRDefault="00CC7F8B" w:rsidP="001868E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7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F8B" w:rsidRPr="001868EC" w:rsidRDefault="00CC7F8B" w:rsidP="001868E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Факт</w:t>
            </w:r>
          </w:p>
        </w:tc>
      </w:tr>
      <w:tr w:rsidR="00CC7F8B" w:rsidRPr="001868EC" w:rsidTr="00CC7F8B">
        <w:trPr>
          <w:trHeight w:val="20"/>
        </w:trPr>
        <w:tc>
          <w:tcPr>
            <w:tcW w:w="31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F8B" w:rsidRPr="001868EC" w:rsidRDefault="00CC7F8B" w:rsidP="001868E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2011 г.</w:t>
            </w:r>
          </w:p>
        </w:tc>
        <w:tc>
          <w:tcPr>
            <w:tcW w:w="6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2012 г.</w:t>
            </w:r>
          </w:p>
        </w:tc>
        <w:tc>
          <w:tcPr>
            <w:tcW w:w="6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2013 г.</w:t>
            </w:r>
          </w:p>
        </w:tc>
      </w:tr>
      <w:tr w:rsidR="00CC7F8B" w:rsidRPr="001868EC" w:rsidTr="00CC7F8B">
        <w:trPr>
          <w:trHeight w:val="20"/>
        </w:trPr>
        <w:tc>
          <w:tcPr>
            <w:tcW w:w="3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F8B" w:rsidRPr="001868EC" w:rsidRDefault="00CC7F8B" w:rsidP="001868E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sz w:val="28"/>
                <w:szCs w:val="28"/>
              </w:rPr>
              <w:t>Численность населения поселения, человек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sz w:val="28"/>
                <w:szCs w:val="28"/>
              </w:rPr>
              <w:t>7639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sz w:val="28"/>
                <w:szCs w:val="28"/>
              </w:rPr>
              <w:t>7628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sz w:val="28"/>
                <w:szCs w:val="28"/>
              </w:rPr>
              <w:t>7612</w:t>
            </w:r>
          </w:p>
        </w:tc>
      </w:tr>
      <w:tr w:rsidR="00CC7F8B" w:rsidRPr="001868EC" w:rsidTr="00CC7F8B">
        <w:trPr>
          <w:trHeight w:val="20"/>
        </w:trPr>
        <w:tc>
          <w:tcPr>
            <w:tcW w:w="3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F8B" w:rsidRPr="001868EC" w:rsidRDefault="00CC7F8B" w:rsidP="001868E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sz w:val="28"/>
                <w:szCs w:val="28"/>
              </w:rPr>
              <w:t>Число родившихся, человек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</w:tr>
      <w:tr w:rsidR="00CC7F8B" w:rsidRPr="001868EC" w:rsidTr="00CC7F8B">
        <w:trPr>
          <w:trHeight w:val="20"/>
        </w:trPr>
        <w:tc>
          <w:tcPr>
            <w:tcW w:w="3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F8B" w:rsidRPr="001868EC" w:rsidRDefault="00CC7F8B" w:rsidP="001868E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sz w:val="28"/>
                <w:szCs w:val="28"/>
              </w:rPr>
              <w:t>Число умерших, человек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</w:tr>
      <w:tr w:rsidR="00CC7F8B" w:rsidRPr="001868EC" w:rsidTr="00CC7F8B">
        <w:trPr>
          <w:trHeight w:val="20"/>
        </w:trPr>
        <w:tc>
          <w:tcPr>
            <w:tcW w:w="3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F8B" w:rsidRPr="001868EC" w:rsidRDefault="00CC7F8B" w:rsidP="001868E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sz w:val="28"/>
                <w:szCs w:val="28"/>
              </w:rPr>
              <w:t>Естественный прирост (+) / убыль (-), человек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sz w:val="28"/>
                <w:szCs w:val="28"/>
              </w:rPr>
              <w:t>-44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sz w:val="28"/>
                <w:szCs w:val="28"/>
              </w:rPr>
              <w:t>-36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sz w:val="28"/>
                <w:szCs w:val="28"/>
              </w:rPr>
              <w:t>-24</w:t>
            </w:r>
          </w:p>
        </w:tc>
      </w:tr>
      <w:tr w:rsidR="00CC7F8B" w:rsidRPr="001868EC" w:rsidTr="00CC7F8B">
        <w:trPr>
          <w:trHeight w:val="20"/>
        </w:trPr>
        <w:tc>
          <w:tcPr>
            <w:tcW w:w="3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F8B" w:rsidRPr="001868EC" w:rsidRDefault="00CC7F8B" w:rsidP="001868E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sz w:val="28"/>
                <w:szCs w:val="28"/>
              </w:rPr>
              <w:t>Миграционный прирост (+) / убыль (-), человек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sz w:val="28"/>
                <w:szCs w:val="28"/>
              </w:rPr>
              <w:t>+41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sz w:val="28"/>
                <w:szCs w:val="28"/>
              </w:rPr>
              <w:t>+36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sz w:val="28"/>
                <w:szCs w:val="28"/>
              </w:rPr>
              <w:t>+13</w:t>
            </w:r>
          </w:p>
        </w:tc>
      </w:tr>
      <w:tr w:rsidR="00CC7F8B" w:rsidRPr="001868EC" w:rsidTr="00CC7F8B">
        <w:trPr>
          <w:trHeight w:val="20"/>
        </w:trPr>
        <w:tc>
          <w:tcPr>
            <w:tcW w:w="31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7F8B" w:rsidRPr="001868EC" w:rsidRDefault="00CC7F8B" w:rsidP="001868EC">
            <w:pPr>
              <w:spacing w:after="0" w:line="240" w:lineRule="auto"/>
              <w:ind w:left="-57" w:righ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sz w:val="28"/>
                <w:szCs w:val="28"/>
              </w:rPr>
              <w:t>Общий прирост (+) / убыль (</w:t>
            </w:r>
            <w:r w:rsidRPr="001868EC">
              <w:rPr>
                <w:rFonts w:ascii="Times New Roman" w:hAnsi="Times New Roman" w:cs="Times New Roman"/>
                <w:sz w:val="28"/>
                <w:szCs w:val="28"/>
              </w:rPr>
              <w:noBreakHyphen/>
              <w:t>), человек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</w:p>
        </w:tc>
        <w:tc>
          <w:tcPr>
            <w:tcW w:w="6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sz w:val="28"/>
                <w:szCs w:val="28"/>
              </w:rPr>
              <w:t>-11</w:t>
            </w:r>
          </w:p>
        </w:tc>
      </w:tr>
    </w:tbl>
    <w:p w:rsidR="00CC7F8B" w:rsidRPr="001868EC" w:rsidRDefault="00CC7F8B" w:rsidP="001868EC">
      <w:pPr>
        <w:pStyle w:val="23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CC7F8B" w:rsidRPr="001868EC" w:rsidRDefault="00CC7F8B" w:rsidP="001868EC">
      <w:pPr>
        <w:pStyle w:val="23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1868EC">
        <w:rPr>
          <w:rFonts w:ascii="Times New Roman" w:hAnsi="Times New Roman" w:cs="Times New Roman"/>
          <w:sz w:val="28"/>
          <w:szCs w:val="28"/>
        </w:rPr>
        <w:t>Структура населения городского поселения по отношению к трудоспособному возрасту приведена в таблице 2.</w:t>
      </w:r>
    </w:p>
    <w:p w:rsidR="00CC7F8B" w:rsidRPr="001868EC" w:rsidRDefault="00CC7F8B" w:rsidP="001868EC">
      <w:pPr>
        <w:pStyle w:val="23"/>
        <w:keepNext/>
        <w:spacing w:after="0" w:line="240" w:lineRule="auto"/>
        <w:ind w:firstLine="539"/>
        <w:jc w:val="right"/>
        <w:rPr>
          <w:rFonts w:ascii="Times New Roman" w:hAnsi="Times New Roman" w:cs="Times New Roman"/>
          <w:sz w:val="28"/>
          <w:szCs w:val="28"/>
        </w:rPr>
      </w:pPr>
      <w:r w:rsidRPr="001868EC">
        <w:rPr>
          <w:rFonts w:ascii="Times New Roman" w:hAnsi="Times New Roman" w:cs="Times New Roman"/>
          <w:sz w:val="28"/>
          <w:szCs w:val="28"/>
        </w:rPr>
        <w:t>Таблица 2.</w:t>
      </w:r>
    </w:p>
    <w:tbl>
      <w:tblPr>
        <w:tblW w:w="8866" w:type="dxa"/>
        <w:tblInd w:w="108" w:type="dxa"/>
        <w:tblLook w:val="00A0" w:firstRow="1" w:lastRow="0" w:firstColumn="1" w:lastColumn="0" w:noHBand="0" w:noVBand="0"/>
      </w:tblPr>
      <w:tblGrid>
        <w:gridCol w:w="860"/>
        <w:gridCol w:w="4243"/>
        <w:gridCol w:w="1418"/>
        <w:gridCol w:w="1276"/>
        <w:gridCol w:w="1069"/>
      </w:tblGrid>
      <w:tr w:rsidR="00CC7F8B" w:rsidRPr="001868EC" w:rsidTr="00CC7F8B">
        <w:trPr>
          <w:trHeight w:val="315"/>
          <w:tblHeader/>
        </w:trPr>
        <w:tc>
          <w:tcPr>
            <w:tcW w:w="8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4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Показатель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2011 г.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2012 г.</w:t>
            </w:r>
          </w:p>
        </w:tc>
        <w:tc>
          <w:tcPr>
            <w:tcW w:w="10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2013 г.</w:t>
            </w:r>
          </w:p>
        </w:tc>
      </w:tr>
      <w:tr w:rsidR="00CC7F8B" w:rsidRPr="001868EC" w:rsidTr="00CC7F8B">
        <w:trPr>
          <w:trHeight w:val="5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Численность населения занятого в экономике, чел.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3367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3367</w:t>
            </w:r>
          </w:p>
        </w:tc>
      </w:tr>
      <w:tr w:rsidR="00CC7F8B" w:rsidRPr="001868EC" w:rsidTr="00CC7F8B">
        <w:trPr>
          <w:trHeight w:val="540"/>
        </w:trPr>
        <w:tc>
          <w:tcPr>
            <w:tcW w:w="8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Численность населения в возрасте от 18 до 30 лет, чел.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C7F8B" w:rsidRPr="001868EC" w:rsidRDefault="00CC7F8B" w:rsidP="001868E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68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1620</w:t>
            </w:r>
          </w:p>
        </w:tc>
      </w:tr>
    </w:tbl>
    <w:p w:rsidR="00CC7F8B" w:rsidRPr="001868EC" w:rsidRDefault="00CC7F8B" w:rsidP="001868EC">
      <w:pPr>
        <w:pStyle w:val="23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CC7F8B" w:rsidRPr="001868EC" w:rsidRDefault="00CC7F8B" w:rsidP="001868EC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868EC">
        <w:rPr>
          <w:rFonts w:ascii="Times New Roman" w:hAnsi="Times New Roman" w:cs="Times New Roman"/>
          <w:sz w:val="28"/>
          <w:szCs w:val="28"/>
        </w:rPr>
        <w:t>В 2011 г. численность населения в трудоспособном возрасте составляла 51,0</w:t>
      </w:r>
      <w:r w:rsidR="002A73D0">
        <w:rPr>
          <w:rFonts w:ascii="Times New Roman" w:hAnsi="Times New Roman" w:cs="Times New Roman"/>
          <w:sz w:val="28"/>
          <w:szCs w:val="28"/>
        </w:rPr>
        <w:t xml:space="preserve"> </w:t>
      </w:r>
      <w:r w:rsidRPr="001868EC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Pr="001868EC">
        <w:rPr>
          <w:rFonts w:ascii="Times New Roman" w:hAnsi="Times New Roman" w:cs="Times New Roman"/>
          <w:sz w:val="28"/>
          <w:szCs w:val="28"/>
        </w:rPr>
        <w:t xml:space="preserve"> от общей численности населения поселения, в 2013 – 53,7</w:t>
      </w:r>
      <w:r w:rsidR="002A73D0">
        <w:rPr>
          <w:rFonts w:ascii="Times New Roman" w:hAnsi="Times New Roman" w:cs="Times New Roman"/>
          <w:sz w:val="28"/>
          <w:szCs w:val="28"/>
        </w:rPr>
        <w:t xml:space="preserve"> %</w:t>
      </w:r>
      <w:r w:rsidRPr="001868EC">
        <w:rPr>
          <w:rFonts w:ascii="Times New Roman" w:hAnsi="Times New Roman" w:cs="Times New Roman"/>
          <w:sz w:val="28"/>
          <w:szCs w:val="28"/>
        </w:rPr>
        <w:t xml:space="preserve"> таким образом, на сегодняшний день возрастная структура населения </w:t>
      </w:r>
      <w:r w:rsidR="002A73D0">
        <w:rPr>
          <w:rFonts w:ascii="Times New Roman" w:hAnsi="Times New Roman" w:cs="Times New Roman"/>
          <w:sz w:val="28"/>
          <w:szCs w:val="28"/>
        </w:rPr>
        <w:t>г</w:t>
      </w:r>
      <w:r w:rsidRPr="001868EC">
        <w:rPr>
          <w:rFonts w:ascii="Times New Roman" w:hAnsi="Times New Roman" w:cs="Times New Roman"/>
          <w:sz w:val="28"/>
          <w:szCs w:val="28"/>
        </w:rPr>
        <w:t>ородского поселения «Поселок Вейделевка»</w:t>
      </w:r>
      <w:r w:rsidR="002A73D0">
        <w:rPr>
          <w:rFonts w:ascii="Times New Roman" w:hAnsi="Times New Roman" w:cs="Times New Roman"/>
          <w:sz w:val="28"/>
          <w:szCs w:val="28"/>
        </w:rPr>
        <w:t xml:space="preserve"> </w:t>
      </w:r>
      <w:r w:rsidRPr="001868EC">
        <w:rPr>
          <w:rFonts w:ascii="Times New Roman" w:hAnsi="Times New Roman" w:cs="Times New Roman"/>
          <w:sz w:val="28"/>
          <w:szCs w:val="28"/>
        </w:rPr>
        <w:t xml:space="preserve">имеет определенный демографический потенциал на перспективу в лице относительно большого удельного веса лиц в трудоспособном возрасте. </w:t>
      </w:r>
    </w:p>
    <w:p w:rsidR="00CC7F8B" w:rsidRPr="001868EC" w:rsidRDefault="00CC7F8B" w:rsidP="001868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68EC">
        <w:rPr>
          <w:rFonts w:ascii="Times New Roman" w:hAnsi="Times New Roman" w:cs="Times New Roman"/>
          <w:color w:val="000000"/>
          <w:sz w:val="28"/>
          <w:szCs w:val="28"/>
        </w:rPr>
        <w:t>Демографический прогноз является</w:t>
      </w:r>
      <w:r w:rsidRPr="001868EC">
        <w:rPr>
          <w:rFonts w:ascii="Times New Roman" w:hAnsi="Times New Roman" w:cs="Times New Roman"/>
          <w:sz w:val="28"/>
          <w:szCs w:val="28"/>
        </w:rPr>
        <w:t xml:space="preserve"> неотъемлемой частью комплексных экономических и социальных прогнозов развития территории и имеет чрезвычайно важное значение для целей краткосрочного, среднесрочного и долгосрочного планирования развития территории. </w:t>
      </w:r>
    </w:p>
    <w:p w:rsidR="00CC7F8B" w:rsidRPr="001868EC" w:rsidRDefault="00CC7F8B" w:rsidP="001868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68EC">
        <w:rPr>
          <w:rFonts w:ascii="Times New Roman" w:hAnsi="Times New Roman" w:cs="Times New Roman"/>
          <w:sz w:val="28"/>
          <w:szCs w:val="28"/>
        </w:rPr>
        <w:t xml:space="preserve">Демографический прогноз позволяет дать оценку основных параметров развития населения (обеспеченность трудовыми ресурсами, дальнейшие перспективы воспроизводства и т.д.) на основе выбранных гипотез изменения уровней рождаемости, смертности и миграционных потоков. </w:t>
      </w:r>
    </w:p>
    <w:p w:rsidR="00C16840" w:rsidRPr="00863BC7" w:rsidRDefault="00E74AD7" w:rsidP="001868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674CEC" w:rsidRDefault="00E74AD7" w:rsidP="00134A2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4333CB" w:rsidRPr="00863BC7">
        <w:rPr>
          <w:rFonts w:ascii="Times New Roman" w:hAnsi="Times New Roman" w:cs="Times New Roman"/>
          <w:b/>
          <w:sz w:val="28"/>
          <w:szCs w:val="28"/>
        </w:rPr>
        <w:t xml:space="preserve">Характеристика существующего состояния </w:t>
      </w:r>
    </w:p>
    <w:p w:rsidR="00134A2A" w:rsidRPr="000731A9" w:rsidRDefault="004333CB" w:rsidP="00134A2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63BC7">
        <w:rPr>
          <w:rFonts w:ascii="Times New Roman" w:hAnsi="Times New Roman" w:cs="Times New Roman"/>
          <w:b/>
          <w:sz w:val="28"/>
          <w:szCs w:val="28"/>
        </w:rPr>
        <w:t>коммунальной инфраструктуры</w:t>
      </w:r>
      <w:r w:rsidR="000731A9">
        <w:rPr>
          <w:rFonts w:ascii="Times New Roman" w:hAnsi="Times New Roman" w:cs="Times New Roman"/>
          <w:b/>
          <w:sz w:val="28"/>
          <w:szCs w:val="28"/>
        </w:rPr>
        <w:t>.</w:t>
      </w:r>
    </w:p>
    <w:p w:rsidR="002B0DE6" w:rsidRDefault="002B0DE6" w:rsidP="00E74AD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B0DE6" w:rsidRDefault="002B0DE6" w:rsidP="002B0D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Состояние и развитие инженерно-энергетического комплекса </w:t>
      </w:r>
      <w:r w:rsidR="00CC7F8B" w:rsidRPr="00CC7F8B">
        <w:rPr>
          <w:rFonts w:ascii="Times New Roman" w:hAnsi="Times New Roman" w:cs="Times New Roman"/>
          <w:sz w:val="28"/>
          <w:szCs w:val="28"/>
        </w:rPr>
        <w:t>городского поселения «Поселок Вейделевка»</w:t>
      </w:r>
      <w:r w:rsidR="00CC7F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коммунальной инфраструктуры является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важнейшим элементом для инфраструктуры и жизнеобеспечения </w:t>
      </w:r>
      <w:r w:rsidR="00E96F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жилищно-коммунального хозяйства </w:t>
      </w:r>
      <w:r w:rsidR="00CC7F8B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поселения</w:t>
      </w:r>
      <w:r w:rsidR="00E96F94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2B0DE6" w:rsidRDefault="002B0DE6" w:rsidP="002B0DE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 системой коммунальной инфраструктуры настоящей </w:t>
      </w:r>
      <w:r w:rsidR="00E96F94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рограммы понимается комплекс технологически связанных между собой объектов и инженерных сооружений, предназначенных для осуществления поставок товаров и оказания услуг в сферах тепло-, электро-, газо-, водоснабжения, водоотведения и очистки сточных вод до точек подключения (технологического присоединения) к инженерным системам тепло- электро-, газо-, водоснабжения и водоотведения объектов капитального строительства.</w:t>
      </w:r>
    </w:p>
    <w:p w:rsidR="00E96F94" w:rsidRDefault="00E96F94" w:rsidP="00E96F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то же время высокий уровень износа головных сооружений и сетей практически по всем видам инженерной инфраструктуры обусловливает риск снижения качества и надежности обеспечения потребителей энергией и коммунальными ресурсами в долгосрочной перспективе. Данное обстоятельство обусловлено недостатком финансовых средств, предусматриваемых ежегодно в бюджете </w:t>
      </w:r>
      <w:r w:rsidR="00154B17" w:rsidRPr="00CC7F8B">
        <w:rPr>
          <w:rFonts w:ascii="Times New Roman" w:hAnsi="Times New Roman" w:cs="Times New Roman"/>
          <w:sz w:val="28"/>
          <w:szCs w:val="28"/>
        </w:rPr>
        <w:t>городского поселения «Поселок Вейделевка»</w:t>
      </w:r>
      <w:r w:rsidR="00154B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 в инвестиционных программах ресурсоснабжающих организаций, обеспечивающих электро-, тепло-, газо-, водоснабжение и водоотведение потребителей </w:t>
      </w:r>
      <w:r w:rsidR="00154B17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поселения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E96F94" w:rsidRDefault="00E96F94" w:rsidP="00E96F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этой связи необходимо проведение реконструкции систем коммунальной инфраструктуры опережающими темпами, с возможностью снижения показателя износа.</w:t>
      </w:r>
    </w:p>
    <w:p w:rsidR="00E96F94" w:rsidRDefault="00E96F94" w:rsidP="00E96F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Коммунальная инфраструктура </w:t>
      </w:r>
      <w:r w:rsidR="00154B17" w:rsidRPr="00CC7F8B">
        <w:rPr>
          <w:rFonts w:ascii="Times New Roman" w:hAnsi="Times New Roman" w:cs="Times New Roman"/>
          <w:sz w:val="28"/>
          <w:szCs w:val="28"/>
        </w:rPr>
        <w:t>городского поселения «Поселок Вейделевка»</w:t>
      </w:r>
      <w:r w:rsidR="00154B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обладает следующими характеристиками.</w:t>
      </w:r>
    </w:p>
    <w:p w:rsidR="00154B17" w:rsidRDefault="00154B17" w:rsidP="00E74AD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E2F8A" w:rsidRPr="00154B17" w:rsidRDefault="009E2F8A" w:rsidP="009E2F8A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54B17">
        <w:rPr>
          <w:rFonts w:ascii="Times New Roman" w:hAnsi="Times New Roman" w:cs="Times New Roman"/>
          <w:b/>
          <w:sz w:val="28"/>
          <w:szCs w:val="28"/>
        </w:rPr>
        <w:t>Существующее состояние сетей и сооружений</w:t>
      </w:r>
    </w:p>
    <w:p w:rsidR="009E2F8A" w:rsidRDefault="009E2F8A" w:rsidP="009E2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4B17">
        <w:rPr>
          <w:rFonts w:ascii="Times New Roman" w:hAnsi="Times New Roman"/>
          <w:b/>
          <w:sz w:val="28"/>
          <w:szCs w:val="28"/>
        </w:rPr>
        <w:t>водопроводно-канализационной системы городского поселения</w:t>
      </w:r>
    </w:p>
    <w:p w:rsidR="009E2F8A" w:rsidRPr="00154B17" w:rsidRDefault="009E2F8A" w:rsidP="009E2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4B17">
        <w:rPr>
          <w:rFonts w:ascii="Times New Roman" w:hAnsi="Times New Roman"/>
          <w:b/>
          <w:sz w:val="28"/>
          <w:szCs w:val="28"/>
        </w:rPr>
        <w:t>«Поселок Вейделевка»</w:t>
      </w:r>
    </w:p>
    <w:p w:rsidR="009E2F8A" w:rsidRPr="00154B17" w:rsidRDefault="009E2F8A" w:rsidP="009E2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E2F8A" w:rsidRPr="00BE4451" w:rsidRDefault="009E2F8A" w:rsidP="009E2F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451">
        <w:rPr>
          <w:rFonts w:ascii="Times New Roman" w:hAnsi="Times New Roman"/>
          <w:sz w:val="28"/>
          <w:szCs w:val="28"/>
        </w:rPr>
        <w:t xml:space="preserve">Для обеспечения потребителей городского поселения «Поселок Вейделевка» услугой холодного водоснабжения осуществляется с помощью действующих  хозяйствующих субъектов источников водоснабжения, водонапорных емкостей, разводящих сетей водоснабжения протяженность которых составляет </w:t>
      </w:r>
      <w:smartTag w:uri="urn:schemas-microsoft-com:office:smarttags" w:element="metricconverter">
        <w:smartTagPr>
          <w:attr w:name="ProductID" w:val="79,3 км"/>
        </w:smartTagPr>
        <w:r w:rsidRPr="00BE4451">
          <w:rPr>
            <w:rFonts w:ascii="Times New Roman" w:hAnsi="Times New Roman"/>
            <w:sz w:val="28"/>
            <w:szCs w:val="28"/>
          </w:rPr>
          <w:t>79,3 км</w:t>
        </w:r>
      </w:smartTag>
      <w:proofErr w:type="gramStart"/>
      <w:r w:rsidRPr="00BE4451">
        <w:rPr>
          <w:rFonts w:ascii="Times New Roman" w:hAnsi="Times New Roman"/>
          <w:sz w:val="28"/>
          <w:szCs w:val="28"/>
        </w:rPr>
        <w:t>.</w:t>
      </w:r>
      <w:proofErr w:type="gramEnd"/>
      <w:r w:rsidRPr="00BE445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E4451">
        <w:rPr>
          <w:rFonts w:ascii="Times New Roman" w:hAnsi="Times New Roman"/>
          <w:sz w:val="28"/>
          <w:szCs w:val="28"/>
        </w:rPr>
        <w:t>и</w:t>
      </w:r>
      <w:proofErr w:type="gramEnd"/>
      <w:r w:rsidRPr="00BE4451">
        <w:rPr>
          <w:rFonts w:ascii="Times New Roman" w:hAnsi="Times New Roman"/>
          <w:sz w:val="28"/>
          <w:szCs w:val="28"/>
        </w:rPr>
        <w:t xml:space="preserve"> подземных источников водоснабжения артезианских скважин в количестве 20 шт. Потребление воды всеми потребителями составляет </w:t>
      </w:r>
      <w:r w:rsidR="00684EC9">
        <w:rPr>
          <w:rFonts w:ascii="Times New Roman" w:hAnsi="Times New Roman"/>
          <w:sz w:val="28"/>
          <w:szCs w:val="28"/>
        </w:rPr>
        <w:t>628,862</w:t>
      </w:r>
      <w:r w:rsidRPr="00BE4451">
        <w:rPr>
          <w:rFonts w:ascii="Times New Roman" w:hAnsi="Times New Roman"/>
          <w:sz w:val="28"/>
          <w:szCs w:val="28"/>
        </w:rPr>
        <w:t xml:space="preserve"> тыс. м3 в год. Для решения проблемы с холодным водоснабжением необходим комплексный подход к решению этого вопроса.</w:t>
      </w:r>
    </w:p>
    <w:p w:rsidR="009E2F8A" w:rsidRPr="00BE4451" w:rsidRDefault="009E2F8A" w:rsidP="009E2F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451">
        <w:rPr>
          <w:rFonts w:ascii="Times New Roman" w:hAnsi="Times New Roman"/>
          <w:sz w:val="28"/>
          <w:szCs w:val="28"/>
        </w:rPr>
        <w:t>Характеристика проблемы:</w:t>
      </w:r>
    </w:p>
    <w:p w:rsidR="009E2F8A" w:rsidRPr="00BE4451" w:rsidRDefault="009E2F8A" w:rsidP="009E2F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451">
        <w:rPr>
          <w:rFonts w:ascii="Times New Roman" w:hAnsi="Times New Roman"/>
          <w:sz w:val="28"/>
          <w:szCs w:val="28"/>
        </w:rPr>
        <w:t>1. Износ сетей и объектов - водоснабжения составляет свыше 68,3%.</w:t>
      </w:r>
    </w:p>
    <w:p w:rsidR="009E2F8A" w:rsidRPr="00BE4451" w:rsidRDefault="009E2F8A" w:rsidP="009E2F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451">
        <w:rPr>
          <w:rFonts w:ascii="Times New Roman" w:hAnsi="Times New Roman"/>
          <w:sz w:val="28"/>
          <w:szCs w:val="28"/>
        </w:rPr>
        <w:t xml:space="preserve">2. Аварийность на сетях ВКХ городского поселения на </w:t>
      </w:r>
      <w:smartTag w:uri="urn:schemas-microsoft-com:office:smarttags" w:element="metricconverter">
        <w:smartTagPr>
          <w:attr w:name="ProductID" w:val="1 км"/>
        </w:smartTagPr>
        <w:r w:rsidRPr="00BE4451">
          <w:rPr>
            <w:rFonts w:ascii="Times New Roman" w:hAnsi="Times New Roman"/>
            <w:sz w:val="28"/>
            <w:szCs w:val="28"/>
          </w:rPr>
          <w:t>1 км</w:t>
        </w:r>
      </w:smartTag>
      <w:r w:rsidRPr="00BE4451">
        <w:rPr>
          <w:rFonts w:ascii="Times New Roman" w:hAnsi="Times New Roman"/>
          <w:sz w:val="28"/>
          <w:szCs w:val="28"/>
        </w:rPr>
        <w:t>. составляет 2-3 случая в год.</w:t>
      </w:r>
    </w:p>
    <w:p w:rsidR="009E2F8A" w:rsidRPr="00BE4451" w:rsidRDefault="009E2F8A" w:rsidP="009E2F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451">
        <w:rPr>
          <w:rFonts w:ascii="Times New Roman" w:hAnsi="Times New Roman"/>
          <w:sz w:val="28"/>
          <w:szCs w:val="28"/>
        </w:rPr>
        <w:t>3. Анализ проб воды из всех источников водоснабжения показывает, что вода в системе водоснабжения поселения является коммунально-бытового назначения.</w:t>
      </w:r>
    </w:p>
    <w:p w:rsidR="009E2F8A" w:rsidRPr="00BE4451" w:rsidRDefault="009E2F8A" w:rsidP="009E2F8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4451">
        <w:rPr>
          <w:rFonts w:ascii="Times New Roman" w:hAnsi="Times New Roman" w:cs="Times New Roman"/>
          <w:sz w:val="28"/>
          <w:szCs w:val="28"/>
        </w:rPr>
        <w:t>Численность населения, пользующаяся услугами водоснабжения в городском поселении «Поселок Вейделевка», составляет 6783 человек, центральным водоснабжением охвачено население п.</w:t>
      </w:r>
      <w:r w:rsidR="00152EF7">
        <w:rPr>
          <w:rFonts w:ascii="Times New Roman" w:hAnsi="Times New Roman" w:cs="Times New Roman"/>
          <w:sz w:val="28"/>
          <w:szCs w:val="28"/>
        </w:rPr>
        <w:t xml:space="preserve"> </w:t>
      </w:r>
      <w:r w:rsidRPr="00BE4451">
        <w:rPr>
          <w:rFonts w:ascii="Times New Roman" w:hAnsi="Times New Roman" w:cs="Times New Roman"/>
          <w:sz w:val="28"/>
          <w:szCs w:val="28"/>
        </w:rPr>
        <w:t xml:space="preserve">Вейделевка. На </w:t>
      </w:r>
      <w:r w:rsidRPr="00BE4451">
        <w:rPr>
          <w:rFonts w:ascii="Times New Roman" w:hAnsi="Times New Roman" w:cs="Times New Roman"/>
          <w:sz w:val="28"/>
          <w:szCs w:val="28"/>
        </w:rPr>
        <w:lastRenderedPageBreak/>
        <w:t xml:space="preserve">скважинах стоят погружные  насосы артезианской воды типа ЭЦВ-6-6,3-80 и качают воду в башни Рожновского, затем вода самотеком идет к потребителям. Никаких перекачивающих станций и очистных сооружений на водопроводных сетях нет.  Ежемесячно берутся анализы со скважин – БАК анализ. Протяженность водопроводных сетей, находящихся на обслуживании </w:t>
      </w:r>
      <w:r w:rsidR="000B6311">
        <w:rPr>
          <w:rFonts w:ascii="Times New Roman" w:hAnsi="Times New Roman" w:cs="Times New Roman"/>
          <w:sz w:val="28"/>
          <w:szCs w:val="28"/>
        </w:rPr>
        <w:t>ГУП «</w:t>
      </w:r>
      <w:proofErr w:type="spellStart"/>
      <w:r w:rsidR="000B6311">
        <w:rPr>
          <w:rFonts w:ascii="Times New Roman" w:hAnsi="Times New Roman" w:cs="Times New Roman"/>
          <w:sz w:val="28"/>
          <w:szCs w:val="28"/>
        </w:rPr>
        <w:t>Белоблводоканал</w:t>
      </w:r>
      <w:proofErr w:type="spellEnd"/>
      <w:r w:rsidR="000B6311">
        <w:rPr>
          <w:rFonts w:ascii="Times New Roman" w:hAnsi="Times New Roman" w:cs="Times New Roman"/>
          <w:sz w:val="28"/>
          <w:szCs w:val="28"/>
        </w:rPr>
        <w:t>»</w:t>
      </w:r>
      <w:r w:rsidRPr="00BE4451">
        <w:rPr>
          <w:rFonts w:ascii="Times New Roman" w:hAnsi="Times New Roman" w:cs="Times New Roman"/>
          <w:sz w:val="28"/>
          <w:szCs w:val="28"/>
        </w:rPr>
        <w:t xml:space="preserve"> составляет </w:t>
      </w:r>
      <w:smartTag w:uri="urn:schemas-microsoft-com:office:smarttags" w:element="metricconverter">
        <w:smartTagPr>
          <w:attr w:name="ProductID" w:val="79,3 километров"/>
        </w:smartTagPr>
        <w:r w:rsidRPr="00BE4451">
          <w:rPr>
            <w:rFonts w:ascii="Times New Roman" w:hAnsi="Times New Roman" w:cs="Times New Roman"/>
            <w:sz w:val="28"/>
            <w:szCs w:val="28"/>
          </w:rPr>
          <w:t>79,3 километров</w:t>
        </w:r>
      </w:smartTag>
      <w:r w:rsidRPr="00BE4451">
        <w:rPr>
          <w:rFonts w:ascii="Times New Roman" w:hAnsi="Times New Roman" w:cs="Times New Roman"/>
          <w:sz w:val="28"/>
          <w:szCs w:val="28"/>
        </w:rPr>
        <w:t>. Предприятие обслуживает 20 скважин, 11 башен.</w:t>
      </w:r>
    </w:p>
    <w:p w:rsidR="009E2F8A" w:rsidRPr="00BE4451" w:rsidRDefault="009E2F8A" w:rsidP="009E2F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451">
        <w:rPr>
          <w:rFonts w:ascii="Times New Roman" w:hAnsi="Times New Roman"/>
          <w:sz w:val="28"/>
          <w:szCs w:val="28"/>
        </w:rPr>
        <w:t>Износ сетей и объектов</w:t>
      </w:r>
      <w:r w:rsidR="00152EF7">
        <w:rPr>
          <w:rFonts w:ascii="Times New Roman" w:hAnsi="Times New Roman"/>
          <w:sz w:val="28"/>
          <w:szCs w:val="28"/>
        </w:rPr>
        <w:t xml:space="preserve"> </w:t>
      </w:r>
      <w:r w:rsidRPr="00BE4451">
        <w:rPr>
          <w:rFonts w:ascii="Times New Roman" w:hAnsi="Times New Roman"/>
          <w:sz w:val="28"/>
          <w:szCs w:val="28"/>
        </w:rPr>
        <w:t>- водоотведения составляет свыше 70</w:t>
      </w:r>
      <w:r w:rsidR="00152EF7">
        <w:rPr>
          <w:rFonts w:ascii="Times New Roman" w:hAnsi="Times New Roman"/>
          <w:sz w:val="28"/>
          <w:szCs w:val="28"/>
        </w:rPr>
        <w:t xml:space="preserve"> </w:t>
      </w:r>
      <w:r w:rsidRPr="00BE4451">
        <w:rPr>
          <w:rFonts w:ascii="Times New Roman" w:hAnsi="Times New Roman"/>
          <w:sz w:val="28"/>
          <w:szCs w:val="28"/>
        </w:rPr>
        <w:t>%.</w:t>
      </w:r>
    </w:p>
    <w:p w:rsidR="009E2F8A" w:rsidRPr="00BE4451" w:rsidRDefault="009E2F8A" w:rsidP="009E2F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451">
        <w:rPr>
          <w:rFonts w:ascii="Times New Roman" w:hAnsi="Times New Roman"/>
          <w:sz w:val="28"/>
          <w:szCs w:val="28"/>
        </w:rPr>
        <w:t xml:space="preserve">2. Аварийность на сетях ВКХ городского поселения на </w:t>
      </w:r>
      <w:smartTag w:uri="urn:schemas-microsoft-com:office:smarttags" w:element="metricconverter">
        <w:smartTagPr>
          <w:attr w:name="ProductID" w:val="1 км"/>
        </w:smartTagPr>
        <w:r w:rsidRPr="00BE4451">
          <w:rPr>
            <w:rFonts w:ascii="Times New Roman" w:hAnsi="Times New Roman"/>
            <w:sz w:val="28"/>
            <w:szCs w:val="28"/>
          </w:rPr>
          <w:t>1 км</w:t>
        </w:r>
      </w:smartTag>
      <w:r w:rsidRPr="00BE4451">
        <w:rPr>
          <w:rFonts w:ascii="Times New Roman" w:hAnsi="Times New Roman"/>
          <w:sz w:val="28"/>
          <w:szCs w:val="28"/>
        </w:rPr>
        <w:t>. составляет 6-8 случая в год.</w:t>
      </w:r>
    </w:p>
    <w:p w:rsidR="009E2F8A" w:rsidRPr="00BE4451" w:rsidRDefault="009E2F8A" w:rsidP="009E2F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451">
        <w:rPr>
          <w:rFonts w:ascii="Times New Roman" w:hAnsi="Times New Roman"/>
          <w:sz w:val="28"/>
          <w:szCs w:val="28"/>
        </w:rPr>
        <w:t>Численность населения, пользующаяся услугами водоотведения в городском поселении «Поселок Вейделевка», составляет 1788 человек, центральным водоотведением охвачено население п.Вейделевка. Имеется 4 канализационные станции и очистные сооружения. Ежемесячно берутся анализы сточных вод. Некоторые параметры не соответствуют нормам допустимых сбросов. На очистных сооружениях требуется реконструкция. Протяженность канализационных сетей, находящихся на обслуживании</w:t>
      </w:r>
      <w:r w:rsidR="000B6311">
        <w:rPr>
          <w:rFonts w:ascii="Times New Roman" w:hAnsi="Times New Roman"/>
          <w:sz w:val="28"/>
          <w:szCs w:val="28"/>
        </w:rPr>
        <w:t xml:space="preserve"> ГУП «</w:t>
      </w:r>
      <w:proofErr w:type="spellStart"/>
      <w:r w:rsidR="000B6311">
        <w:rPr>
          <w:rFonts w:ascii="Times New Roman" w:hAnsi="Times New Roman"/>
          <w:sz w:val="28"/>
          <w:szCs w:val="28"/>
        </w:rPr>
        <w:t>Белоблводоканал</w:t>
      </w:r>
      <w:proofErr w:type="spellEnd"/>
      <w:r w:rsidRPr="00BE4451">
        <w:rPr>
          <w:rFonts w:ascii="Times New Roman" w:hAnsi="Times New Roman"/>
          <w:sz w:val="28"/>
          <w:szCs w:val="28"/>
        </w:rPr>
        <w:t xml:space="preserve">» составляет </w:t>
      </w:r>
      <w:smartTag w:uri="urn:schemas-microsoft-com:office:smarttags" w:element="metricconverter">
        <w:smartTagPr>
          <w:attr w:name="ProductID" w:val="17,5 километров"/>
        </w:smartTagPr>
        <w:r w:rsidRPr="00BE4451">
          <w:rPr>
            <w:rFonts w:ascii="Times New Roman" w:hAnsi="Times New Roman"/>
            <w:sz w:val="28"/>
            <w:szCs w:val="28"/>
          </w:rPr>
          <w:t>17,5 километров</w:t>
        </w:r>
      </w:smartTag>
      <w:r w:rsidRPr="00BE4451">
        <w:rPr>
          <w:rFonts w:ascii="Times New Roman" w:hAnsi="Times New Roman"/>
          <w:sz w:val="28"/>
          <w:szCs w:val="28"/>
        </w:rPr>
        <w:t>. Объем сточных вод составляет 112,1 тыс.м3. В домовладениях, где отсутствует централизованная канализационная система, стоки накапливаются в выгребных ямах, расположенные, как правило, на приусадебных участках, с последующим вывозом ассенизационными машинами.</w:t>
      </w:r>
    </w:p>
    <w:p w:rsidR="009E2F8A" w:rsidRPr="00BE4451" w:rsidRDefault="009E2F8A" w:rsidP="009E2F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451">
        <w:rPr>
          <w:rFonts w:ascii="Times New Roman" w:hAnsi="Times New Roman"/>
          <w:sz w:val="28"/>
          <w:szCs w:val="28"/>
        </w:rPr>
        <w:t>На основании  Федерального закона от 07.12.2011</w:t>
      </w:r>
      <w:r w:rsidR="00152EF7">
        <w:rPr>
          <w:rFonts w:ascii="Times New Roman" w:hAnsi="Times New Roman"/>
          <w:sz w:val="28"/>
          <w:szCs w:val="28"/>
        </w:rPr>
        <w:t xml:space="preserve"> </w:t>
      </w:r>
      <w:r w:rsidRPr="00BE4451">
        <w:rPr>
          <w:rFonts w:ascii="Times New Roman" w:hAnsi="Times New Roman"/>
          <w:sz w:val="28"/>
          <w:szCs w:val="28"/>
        </w:rPr>
        <w:t>года №</w:t>
      </w:r>
      <w:r w:rsidR="00152EF7">
        <w:rPr>
          <w:rFonts w:ascii="Times New Roman" w:hAnsi="Times New Roman"/>
          <w:sz w:val="28"/>
          <w:szCs w:val="28"/>
        </w:rPr>
        <w:t xml:space="preserve"> </w:t>
      </w:r>
      <w:r w:rsidRPr="00BE4451">
        <w:rPr>
          <w:rFonts w:ascii="Times New Roman" w:hAnsi="Times New Roman"/>
          <w:sz w:val="28"/>
          <w:szCs w:val="28"/>
        </w:rPr>
        <w:t>416-ФЗ «О  водоснабжении и водоотведении</w:t>
      </w:r>
      <w:r w:rsidR="00152EF7">
        <w:rPr>
          <w:rFonts w:ascii="Times New Roman" w:hAnsi="Times New Roman"/>
          <w:sz w:val="28"/>
          <w:szCs w:val="28"/>
        </w:rPr>
        <w:t>»</w:t>
      </w:r>
      <w:r w:rsidRPr="00BE4451">
        <w:rPr>
          <w:rFonts w:ascii="Times New Roman" w:hAnsi="Times New Roman"/>
          <w:sz w:val="28"/>
          <w:szCs w:val="28"/>
        </w:rPr>
        <w:t xml:space="preserve"> необходимо разработать схему водоснабжения и водоотведения </w:t>
      </w:r>
      <w:r w:rsidR="00152EF7">
        <w:rPr>
          <w:rFonts w:ascii="Times New Roman" w:hAnsi="Times New Roman"/>
          <w:sz w:val="28"/>
          <w:szCs w:val="28"/>
        </w:rPr>
        <w:t>г</w:t>
      </w:r>
      <w:r w:rsidRPr="00BE4451">
        <w:rPr>
          <w:rFonts w:ascii="Times New Roman" w:hAnsi="Times New Roman"/>
          <w:sz w:val="28"/>
          <w:szCs w:val="28"/>
        </w:rPr>
        <w:t>ородского поселения «Поселок Вейделевка» — документ, содержащий материалы по обоснованию эффективного и безопасного функционирования системы водоснабжения, водоотведения ее развития с учетом правового регулирования.</w:t>
      </w:r>
    </w:p>
    <w:p w:rsidR="009E2F8A" w:rsidRPr="00BE4451" w:rsidRDefault="009E2F8A" w:rsidP="009E2F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451">
        <w:rPr>
          <w:rFonts w:ascii="Times New Roman" w:hAnsi="Times New Roman"/>
          <w:sz w:val="28"/>
          <w:szCs w:val="28"/>
        </w:rPr>
        <w:t>В связи с разработкой программы была проделана работа по сбору сведений о состоянии существующих систем водоснабжения, водоотведения</w:t>
      </w:r>
      <w:r w:rsidR="00152EF7">
        <w:rPr>
          <w:rFonts w:ascii="Times New Roman" w:hAnsi="Times New Roman"/>
          <w:sz w:val="28"/>
          <w:szCs w:val="28"/>
        </w:rPr>
        <w:t>,</w:t>
      </w:r>
      <w:r w:rsidRPr="00BE4451">
        <w:rPr>
          <w:rFonts w:ascii="Times New Roman" w:hAnsi="Times New Roman"/>
          <w:sz w:val="28"/>
          <w:szCs w:val="28"/>
        </w:rPr>
        <w:t xml:space="preserve"> которые приведены в таблице №3</w:t>
      </w:r>
    </w:p>
    <w:p w:rsidR="009E2F8A" w:rsidRPr="00BE4451" w:rsidRDefault="009E2F8A" w:rsidP="009E2F8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E2F8A" w:rsidRPr="00E425A2" w:rsidRDefault="009E2F8A" w:rsidP="009E2F8A">
      <w:pPr>
        <w:spacing w:after="0"/>
        <w:jc w:val="both"/>
        <w:rPr>
          <w:sz w:val="26"/>
          <w:szCs w:val="26"/>
        </w:rPr>
        <w:sectPr w:rsidR="009E2F8A" w:rsidRPr="00E425A2" w:rsidSect="007F2664">
          <w:headerReference w:type="even" r:id="rId15"/>
          <w:footnotePr>
            <w:numRestart w:val="eachPage"/>
          </w:footnotePr>
          <w:pgSz w:w="11906" w:h="16838" w:code="9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9E2F8A" w:rsidRPr="00BE4451" w:rsidRDefault="009E2F8A" w:rsidP="009E2F8A">
      <w:pPr>
        <w:jc w:val="right"/>
        <w:rPr>
          <w:rFonts w:ascii="Times New Roman" w:hAnsi="Times New Roman"/>
          <w:sz w:val="28"/>
          <w:szCs w:val="28"/>
        </w:rPr>
      </w:pPr>
      <w:r w:rsidRPr="00BE4451">
        <w:rPr>
          <w:rFonts w:ascii="Times New Roman" w:hAnsi="Times New Roman"/>
          <w:sz w:val="28"/>
          <w:szCs w:val="28"/>
        </w:rPr>
        <w:lastRenderedPageBreak/>
        <w:t>Таблица 3.</w:t>
      </w:r>
    </w:p>
    <w:tbl>
      <w:tblPr>
        <w:tblW w:w="14916" w:type="dxa"/>
        <w:tblLayout w:type="fixed"/>
        <w:tblLook w:val="0000" w:firstRow="0" w:lastRow="0" w:firstColumn="0" w:lastColumn="0" w:noHBand="0" w:noVBand="0"/>
      </w:tblPr>
      <w:tblGrid>
        <w:gridCol w:w="1809"/>
        <w:gridCol w:w="2192"/>
        <w:gridCol w:w="2268"/>
        <w:gridCol w:w="2410"/>
        <w:gridCol w:w="2410"/>
        <w:gridCol w:w="1701"/>
        <w:gridCol w:w="2126"/>
      </w:tblGrid>
      <w:tr w:rsidR="009E2F8A" w:rsidRPr="00D76561" w:rsidTr="009E2F8A">
        <w:trPr>
          <w:trHeight w:val="273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2F8A" w:rsidRPr="00D76561" w:rsidRDefault="009E2F8A" w:rsidP="009E2F8A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76561">
              <w:rPr>
                <w:rFonts w:ascii="Times New Roman" w:hAnsi="Times New Roman"/>
                <w:b/>
                <w:sz w:val="26"/>
                <w:szCs w:val="26"/>
              </w:rPr>
              <w:t>Наименование населённого пункта</w:t>
            </w:r>
          </w:p>
        </w:tc>
        <w:tc>
          <w:tcPr>
            <w:tcW w:w="6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2F8A" w:rsidRPr="00D76561" w:rsidRDefault="009E2F8A" w:rsidP="009E2F8A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76561">
              <w:rPr>
                <w:rFonts w:ascii="Times New Roman" w:hAnsi="Times New Roman"/>
                <w:b/>
                <w:sz w:val="26"/>
                <w:szCs w:val="26"/>
              </w:rPr>
              <w:t>Техническое состояние системы</w:t>
            </w:r>
          </w:p>
          <w:p w:rsidR="009E2F8A" w:rsidRPr="00D76561" w:rsidRDefault="009E2F8A" w:rsidP="009E2F8A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76561">
              <w:rPr>
                <w:rFonts w:ascii="Times New Roman" w:hAnsi="Times New Roman"/>
                <w:b/>
                <w:sz w:val="26"/>
                <w:szCs w:val="26"/>
              </w:rPr>
              <w:t xml:space="preserve"> водоснабжения (% износа, потребность в техническом улучшении)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2F8A" w:rsidRPr="00D76561" w:rsidRDefault="009E2F8A" w:rsidP="009E2F8A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76561">
              <w:rPr>
                <w:rFonts w:ascii="Times New Roman" w:hAnsi="Times New Roman"/>
                <w:b/>
                <w:sz w:val="26"/>
                <w:szCs w:val="26"/>
              </w:rPr>
              <w:t>Степень подверженности загрязнения источников водоснабжения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E2F8A" w:rsidRPr="00D76561" w:rsidRDefault="009E2F8A" w:rsidP="009E2F8A">
            <w:pPr>
              <w:snapToGrid w:val="0"/>
              <w:ind w:left="-78" w:right="-51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76561">
              <w:rPr>
                <w:rFonts w:ascii="Times New Roman" w:hAnsi="Times New Roman"/>
                <w:b/>
                <w:sz w:val="26"/>
                <w:szCs w:val="26"/>
              </w:rPr>
              <w:t>Наличие разведанных запасов питьевой воды подземных источников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F8A" w:rsidRPr="00D76561" w:rsidRDefault="009E2F8A" w:rsidP="009E2F8A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76561">
              <w:rPr>
                <w:rFonts w:ascii="Times New Roman" w:hAnsi="Times New Roman"/>
                <w:b/>
                <w:sz w:val="26"/>
                <w:szCs w:val="26"/>
              </w:rPr>
              <w:t>Объёмы питьевой воды на период ЧС м куб./</w:t>
            </w:r>
          </w:p>
          <w:p w:rsidR="009E2F8A" w:rsidRPr="00D76561" w:rsidRDefault="009E2F8A" w:rsidP="009E2F8A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76561">
              <w:rPr>
                <w:rFonts w:ascii="Times New Roman" w:hAnsi="Times New Roman"/>
                <w:b/>
                <w:sz w:val="26"/>
                <w:szCs w:val="26"/>
              </w:rPr>
              <w:t>сут.</w:t>
            </w:r>
          </w:p>
        </w:tc>
      </w:tr>
      <w:tr w:rsidR="009E2F8A" w:rsidRPr="00D76561" w:rsidTr="009E2F8A">
        <w:trPr>
          <w:trHeight w:val="1006"/>
        </w:trPr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2F8A" w:rsidRPr="00D76561" w:rsidRDefault="009E2F8A" w:rsidP="009E2F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2F8A" w:rsidRPr="00D76561" w:rsidRDefault="009E2F8A" w:rsidP="009E2F8A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76561">
              <w:rPr>
                <w:rFonts w:ascii="Times New Roman" w:hAnsi="Times New Roman"/>
                <w:b/>
                <w:sz w:val="26"/>
                <w:szCs w:val="26"/>
              </w:rPr>
              <w:t xml:space="preserve"> Источник</w:t>
            </w:r>
          </w:p>
          <w:p w:rsidR="009E2F8A" w:rsidRPr="00D76561" w:rsidRDefault="009E2F8A" w:rsidP="009E2F8A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76561">
              <w:rPr>
                <w:rFonts w:ascii="Times New Roman" w:hAnsi="Times New Roman"/>
                <w:b/>
                <w:sz w:val="26"/>
                <w:szCs w:val="26"/>
              </w:rPr>
              <w:t xml:space="preserve"> водоснабжения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2F8A" w:rsidRPr="00D76561" w:rsidRDefault="009E2F8A" w:rsidP="009E2F8A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76561">
              <w:rPr>
                <w:rFonts w:ascii="Times New Roman" w:hAnsi="Times New Roman"/>
                <w:b/>
                <w:sz w:val="26"/>
                <w:szCs w:val="26"/>
              </w:rPr>
              <w:t>Напорно-регулирующие сооружения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2F8A" w:rsidRPr="00D76561" w:rsidRDefault="009E2F8A" w:rsidP="009E2F8A">
            <w:pPr>
              <w:snapToGrid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76561">
              <w:rPr>
                <w:rFonts w:ascii="Times New Roman" w:hAnsi="Times New Roman"/>
                <w:b/>
                <w:sz w:val="26"/>
                <w:szCs w:val="26"/>
              </w:rPr>
              <w:t>Водопроводная сеть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2F8A" w:rsidRPr="00D76561" w:rsidRDefault="009E2F8A" w:rsidP="009E2F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E2F8A" w:rsidRPr="00D76561" w:rsidRDefault="009E2F8A" w:rsidP="009E2F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2F8A" w:rsidRPr="00D76561" w:rsidRDefault="009E2F8A" w:rsidP="009E2F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E2F8A" w:rsidRPr="00D76561" w:rsidTr="009E2F8A">
        <w:trPr>
          <w:trHeight w:val="940"/>
        </w:trPr>
        <w:tc>
          <w:tcPr>
            <w:tcW w:w="1809" w:type="dxa"/>
            <w:tcBorders>
              <w:left w:val="single" w:sz="4" w:space="0" w:color="000000"/>
              <w:bottom w:val="single" w:sz="4" w:space="0" w:color="auto"/>
            </w:tcBorders>
          </w:tcPr>
          <w:p w:rsidR="009E2F8A" w:rsidRPr="00D76561" w:rsidRDefault="009E2F8A" w:rsidP="009E2F8A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76561">
              <w:rPr>
                <w:rFonts w:ascii="Times New Roman" w:hAnsi="Times New Roman"/>
                <w:sz w:val="26"/>
                <w:szCs w:val="26"/>
              </w:rPr>
              <w:t>п.Вейделевка</w:t>
            </w:r>
          </w:p>
        </w:tc>
        <w:tc>
          <w:tcPr>
            <w:tcW w:w="2192" w:type="dxa"/>
            <w:tcBorders>
              <w:left w:val="single" w:sz="4" w:space="0" w:color="000000"/>
              <w:bottom w:val="single" w:sz="4" w:space="0" w:color="auto"/>
            </w:tcBorders>
          </w:tcPr>
          <w:p w:rsidR="009E2F8A" w:rsidRPr="00D76561" w:rsidRDefault="009E2F8A" w:rsidP="00152EF7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76561">
              <w:rPr>
                <w:rFonts w:ascii="Times New Roman" w:hAnsi="Times New Roman"/>
                <w:sz w:val="26"/>
                <w:szCs w:val="26"/>
              </w:rPr>
              <w:t>Водозаборная скважина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</w:tcPr>
          <w:p w:rsidR="009E2F8A" w:rsidRPr="00D76561" w:rsidRDefault="009E2F8A" w:rsidP="00152EF7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76561">
              <w:rPr>
                <w:rFonts w:ascii="Times New Roman" w:hAnsi="Times New Roman"/>
                <w:sz w:val="26"/>
                <w:szCs w:val="26"/>
              </w:rPr>
              <w:t>Водонапорная башня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</w:tcBorders>
          </w:tcPr>
          <w:p w:rsidR="009E2F8A" w:rsidRPr="00D76561" w:rsidRDefault="009E2F8A" w:rsidP="009E2F8A">
            <w:pPr>
              <w:snapToGri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76561">
              <w:rPr>
                <w:rFonts w:ascii="Times New Roman" w:hAnsi="Times New Roman"/>
                <w:color w:val="000000"/>
                <w:sz w:val="26"/>
                <w:szCs w:val="26"/>
              </w:rPr>
              <w:t>68,3 % кап. ремонт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</w:tcBorders>
          </w:tcPr>
          <w:p w:rsidR="009E2F8A" w:rsidRPr="00D76561" w:rsidRDefault="009E2F8A" w:rsidP="009E2F8A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76561">
              <w:rPr>
                <w:rFonts w:ascii="Times New Roman" w:hAnsi="Times New Roman"/>
                <w:sz w:val="26"/>
                <w:szCs w:val="26"/>
              </w:rPr>
              <w:t>Санитарная охранная зона имеется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:rsidR="009E2F8A" w:rsidRPr="00D76561" w:rsidRDefault="009E2F8A" w:rsidP="009E2F8A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76561">
              <w:rPr>
                <w:rFonts w:ascii="Times New Roman" w:hAnsi="Times New Roman"/>
                <w:sz w:val="26"/>
                <w:szCs w:val="26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2F8A" w:rsidRPr="00D76561" w:rsidRDefault="009E2F8A" w:rsidP="009E2F8A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76561">
              <w:rPr>
                <w:rFonts w:ascii="Times New Roman" w:hAnsi="Times New Roman"/>
                <w:sz w:val="26"/>
                <w:szCs w:val="26"/>
              </w:rPr>
              <w:t>480</w:t>
            </w:r>
          </w:p>
        </w:tc>
      </w:tr>
      <w:tr w:rsidR="009E2F8A" w:rsidRPr="00D76561" w:rsidTr="009E2F8A">
        <w:trPr>
          <w:trHeight w:val="665"/>
        </w:trPr>
        <w:tc>
          <w:tcPr>
            <w:tcW w:w="1809" w:type="dxa"/>
            <w:tcBorders>
              <w:left w:val="single" w:sz="4" w:space="0" w:color="000000"/>
              <w:bottom w:val="single" w:sz="4" w:space="0" w:color="auto"/>
            </w:tcBorders>
          </w:tcPr>
          <w:p w:rsidR="009E2F8A" w:rsidRPr="00D76561" w:rsidRDefault="009E2F8A" w:rsidP="009E2F8A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76561">
              <w:rPr>
                <w:rFonts w:ascii="Times New Roman" w:hAnsi="Times New Roman"/>
                <w:sz w:val="26"/>
                <w:szCs w:val="26"/>
              </w:rPr>
              <w:t>п.Вейделевка</w:t>
            </w:r>
          </w:p>
        </w:tc>
        <w:tc>
          <w:tcPr>
            <w:tcW w:w="2192" w:type="dxa"/>
            <w:tcBorders>
              <w:left w:val="single" w:sz="4" w:space="0" w:color="000000"/>
              <w:bottom w:val="single" w:sz="4" w:space="0" w:color="auto"/>
            </w:tcBorders>
          </w:tcPr>
          <w:p w:rsidR="009E2F8A" w:rsidRPr="00D76561" w:rsidRDefault="009E2F8A" w:rsidP="009E2F8A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76561">
              <w:rPr>
                <w:rFonts w:ascii="Times New Roman" w:hAnsi="Times New Roman"/>
                <w:sz w:val="26"/>
                <w:szCs w:val="26"/>
              </w:rPr>
              <w:t>Канализационные сети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</w:tcPr>
          <w:p w:rsidR="009E2F8A" w:rsidRPr="00D76561" w:rsidRDefault="009E2F8A" w:rsidP="009E2F8A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76561">
              <w:rPr>
                <w:rFonts w:ascii="Times New Roman" w:hAnsi="Times New Roman"/>
                <w:sz w:val="26"/>
                <w:szCs w:val="26"/>
              </w:rPr>
              <w:t>КНС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</w:tcBorders>
          </w:tcPr>
          <w:p w:rsidR="009E2F8A" w:rsidRPr="00D76561" w:rsidRDefault="009E2F8A" w:rsidP="009E2F8A">
            <w:pPr>
              <w:snapToGri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76561">
              <w:rPr>
                <w:rFonts w:ascii="Times New Roman" w:hAnsi="Times New Roman"/>
                <w:color w:val="000000"/>
                <w:sz w:val="26"/>
                <w:szCs w:val="26"/>
              </w:rPr>
              <w:t>70%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auto"/>
            </w:tcBorders>
          </w:tcPr>
          <w:p w:rsidR="009E2F8A" w:rsidRPr="00D76561" w:rsidRDefault="009E2F8A" w:rsidP="009E2F8A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</w:tcBorders>
          </w:tcPr>
          <w:p w:rsidR="009E2F8A" w:rsidRPr="00D76561" w:rsidRDefault="009E2F8A" w:rsidP="009E2F8A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2F8A" w:rsidRPr="00D76561" w:rsidRDefault="009E2F8A" w:rsidP="009E2F8A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9E2F8A" w:rsidRPr="00D76561" w:rsidTr="009E2F8A">
        <w:trPr>
          <w:trHeight w:val="565"/>
        </w:trPr>
        <w:tc>
          <w:tcPr>
            <w:tcW w:w="18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E2F8A" w:rsidRPr="00D76561" w:rsidRDefault="009E2F8A" w:rsidP="009E2F8A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76561">
              <w:rPr>
                <w:rFonts w:ascii="Times New Roman" w:hAnsi="Times New Roman"/>
                <w:sz w:val="26"/>
                <w:szCs w:val="26"/>
              </w:rPr>
              <w:t>п.Вейделевка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E2F8A" w:rsidRPr="00D76561" w:rsidRDefault="009E2F8A" w:rsidP="009E2F8A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76561">
              <w:rPr>
                <w:rFonts w:ascii="Times New Roman" w:hAnsi="Times New Roman"/>
                <w:sz w:val="26"/>
                <w:szCs w:val="26"/>
              </w:rPr>
              <w:t>Очистные сооружения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E2F8A" w:rsidRPr="00D76561" w:rsidRDefault="009E2F8A" w:rsidP="009E2F8A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76561">
              <w:rPr>
                <w:rFonts w:ascii="Times New Roman" w:hAnsi="Times New Roman"/>
                <w:sz w:val="26"/>
                <w:szCs w:val="26"/>
              </w:rPr>
              <w:t>Очистные сооружения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E2F8A" w:rsidRPr="00D76561" w:rsidRDefault="00664B47" w:rsidP="009E2F8A">
            <w:pPr>
              <w:snapToGri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90</w:t>
            </w:r>
            <w:r w:rsidR="009E2F8A" w:rsidRPr="00D76561">
              <w:rPr>
                <w:rFonts w:ascii="Times New Roman" w:hAnsi="Times New Roman"/>
                <w:color w:val="000000"/>
                <w:sz w:val="26"/>
                <w:szCs w:val="26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E2F8A" w:rsidRPr="00D76561" w:rsidRDefault="009E2F8A" w:rsidP="009E2F8A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E2F8A" w:rsidRPr="00D76561" w:rsidRDefault="009E2F8A" w:rsidP="009E2F8A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E2F8A" w:rsidRPr="00D76561" w:rsidRDefault="009E2F8A" w:rsidP="009E2F8A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E2F8A" w:rsidRDefault="009E2F8A" w:rsidP="009E2F8A">
      <w:pPr>
        <w:tabs>
          <w:tab w:val="left" w:pos="3210"/>
          <w:tab w:val="left" w:pos="3525"/>
          <w:tab w:val="right" w:pos="9637"/>
        </w:tabs>
        <w:jc w:val="both"/>
        <w:rPr>
          <w:b/>
          <w:bCs/>
          <w:color w:val="000000"/>
          <w:sz w:val="26"/>
          <w:szCs w:val="26"/>
        </w:rPr>
      </w:pPr>
    </w:p>
    <w:p w:rsidR="009E316A" w:rsidRDefault="009E316A" w:rsidP="009E2F8A">
      <w:pPr>
        <w:tabs>
          <w:tab w:val="left" w:pos="3210"/>
          <w:tab w:val="left" w:pos="3525"/>
          <w:tab w:val="right" w:pos="9637"/>
        </w:tabs>
        <w:jc w:val="both"/>
        <w:rPr>
          <w:b/>
          <w:bCs/>
          <w:color w:val="000000"/>
          <w:sz w:val="26"/>
          <w:szCs w:val="26"/>
        </w:rPr>
      </w:pPr>
    </w:p>
    <w:p w:rsidR="009E316A" w:rsidRDefault="009E316A" w:rsidP="009E2F8A">
      <w:pPr>
        <w:tabs>
          <w:tab w:val="left" w:pos="3210"/>
          <w:tab w:val="left" w:pos="3525"/>
          <w:tab w:val="right" w:pos="9637"/>
        </w:tabs>
        <w:jc w:val="both"/>
        <w:rPr>
          <w:b/>
          <w:bCs/>
          <w:color w:val="000000"/>
          <w:sz w:val="26"/>
          <w:szCs w:val="26"/>
        </w:rPr>
      </w:pPr>
    </w:p>
    <w:p w:rsidR="009E316A" w:rsidRDefault="009E316A" w:rsidP="009E2F8A">
      <w:pPr>
        <w:tabs>
          <w:tab w:val="left" w:pos="3210"/>
          <w:tab w:val="left" w:pos="3525"/>
          <w:tab w:val="right" w:pos="9637"/>
        </w:tabs>
        <w:jc w:val="both"/>
        <w:rPr>
          <w:b/>
          <w:bCs/>
          <w:color w:val="000000"/>
          <w:sz w:val="26"/>
          <w:szCs w:val="26"/>
        </w:rPr>
      </w:pPr>
    </w:p>
    <w:p w:rsidR="009E316A" w:rsidRDefault="009E316A" w:rsidP="009E2F8A">
      <w:pPr>
        <w:tabs>
          <w:tab w:val="left" w:pos="3210"/>
          <w:tab w:val="left" w:pos="3525"/>
          <w:tab w:val="right" w:pos="9637"/>
        </w:tabs>
        <w:jc w:val="both"/>
        <w:rPr>
          <w:b/>
          <w:bCs/>
          <w:color w:val="000000"/>
          <w:sz w:val="26"/>
          <w:szCs w:val="26"/>
        </w:rPr>
      </w:pPr>
    </w:p>
    <w:p w:rsidR="009E316A" w:rsidRPr="00E425A2" w:rsidRDefault="009E316A" w:rsidP="009E2F8A">
      <w:pPr>
        <w:tabs>
          <w:tab w:val="left" w:pos="3210"/>
          <w:tab w:val="left" w:pos="3525"/>
          <w:tab w:val="right" w:pos="9637"/>
        </w:tabs>
        <w:jc w:val="both"/>
        <w:rPr>
          <w:b/>
          <w:bCs/>
          <w:color w:val="000000"/>
          <w:sz w:val="26"/>
          <w:szCs w:val="26"/>
        </w:rPr>
      </w:pPr>
    </w:p>
    <w:p w:rsidR="009E2F8A" w:rsidRPr="00BE4451" w:rsidRDefault="009E2F8A" w:rsidP="009E2F8A">
      <w:pPr>
        <w:tabs>
          <w:tab w:val="left" w:pos="3210"/>
          <w:tab w:val="left" w:pos="3525"/>
          <w:tab w:val="right" w:pos="9637"/>
        </w:tabs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BE4451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 xml:space="preserve">Техническое состояние водопроводных, канализационных сетей (Муниципальная собственность)  </w:t>
      </w:r>
    </w:p>
    <w:p w:rsidR="009E2F8A" w:rsidRPr="00BE4451" w:rsidRDefault="009E2F8A" w:rsidP="009E2F8A">
      <w:pPr>
        <w:jc w:val="right"/>
        <w:rPr>
          <w:rFonts w:ascii="Times New Roman" w:hAnsi="Times New Roman"/>
          <w:sz w:val="28"/>
          <w:szCs w:val="28"/>
        </w:rPr>
      </w:pPr>
      <w:r w:rsidRPr="00BE4451">
        <w:rPr>
          <w:rFonts w:ascii="Times New Roman" w:hAnsi="Times New Roman"/>
          <w:sz w:val="28"/>
          <w:szCs w:val="28"/>
        </w:rPr>
        <w:t>Таблица 4.</w:t>
      </w:r>
    </w:p>
    <w:tbl>
      <w:tblPr>
        <w:tblW w:w="13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64"/>
        <w:gridCol w:w="2693"/>
        <w:gridCol w:w="1276"/>
        <w:gridCol w:w="1200"/>
        <w:gridCol w:w="630"/>
        <w:gridCol w:w="1405"/>
        <w:gridCol w:w="1215"/>
        <w:gridCol w:w="1318"/>
        <w:gridCol w:w="1350"/>
        <w:gridCol w:w="1984"/>
      </w:tblGrid>
      <w:tr w:rsidR="009E2F8A" w:rsidRPr="00D76561" w:rsidTr="009E2F8A">
        <w:tc>
          <w:tcPr>
            <w:tcW w:w="764" w:type="dxa"/>
          </w:tcPr>
          <w:p w:rsidR="009E2F8A" w:rsidRPr="00BE4451" w:rsidRDefault="009E2F8A" w:rsidP="009E2F8A">
            <w:pPr>
              <w:pStyle w:val="afa"/>
              <w:snapToGrid w:val="0"/>
              <w:jc w:val="both"/>
              <w:rPr>
                <w:b/>
                <w:sz w:val="26"/>
                <w:szCs w:val="26"/>
              </w:rPr>
            </w:pPr>
            <w:r w:rsidRPr="00BE4451">
              <w:rPr>
                <w:b/>
                <w:sz w:val="26"/>
                <w:szCs w:val="26"/>
              </w:rPr>
              <w:t>№</w:t>
            </w:r>
          </w:p>
          <w:p w:rsidR="009E2F8A" w:rsidRPr="00BE4451" w:rsidRDefault="009E2F8A" w:rsidP="009E2F8A">
            <w:pPr>
              <w:pStyle w:val="afa"/>
              <w:jc w:val="both"/>
              <w:rPr>
                <w:b/>
                <w:sz w:val="26"/>
                <w:szCs w:val="26"/>
              </w:rPr>
            </w:pPr>
            <w:r w:rsidRPr="00BE4451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2693" w:type="dxa"/>
          </w:tcPr>
          <w:p w:rsidR="009E2F8A" w:rsidRPr="00BE4451" w:rsidRDefault="009E2F8A" w:rsidP="009E2F8A">
            <w:pPr>
              <w:pStyle w:val="afa"/>
              <w:snapToGrid w:val="0"/>
              <w:jc w:val="both"/>
              <w:rPr>
                <w:b/>
              </w:rPr>
            </w:pPr>
            <w:r w:rsidRPr="00BE4451">
              <w:rPr>
                <w:b/>
              </w:rPr>
              <w:t>Наименование</w:t>
            </w:r>
          </w:p>
          <w:p w:rsidR="009E2F8A" w:rsidRPr="00BE4451" w:rsidRDefault="009E2F8A" w:rsidP="009E2F8A">
            <w:pPr>
              <w:pStyle w:val="afa"/>
              <w:jc w:val="both"/>
              <w:rPr>
                <w:b/>
              </w:rPr>
            </w:pPr>
            <w:r w:rsidRPr="00BE4451">
              <w:rPr>
                <w:b/>
              </w:rPr>
              <w:t>объекта</w:t>
            </w:r>
          </w:p>
        </w:tc>
        <w:tc>
          <w:tcPr>
            <w:tcW w:w="1276" w:type="dxa"/>
          </w:tcPr>
          <w:p w:rsidR="009E2F8A" w:rsidRPr="00BE4451" w:rsidRDefault="009E2F8A" w:rsidP="009E2F8A">
            <w:pPr>
              <w:pStyle w:val="afa"/>
              <w:snapToGrid w:val="0"/>
              <w:jc w:val="both"/>
              <w:rPr>
                <w:b/>
              </w:rPr>
            </w:pPr>
            <w:r w:rsidRPr="00BE4451">
              <w:rPr>
                <w:b/>
              </w:rPr>
              <w:t>Адрес</w:t>
            </w:r>
          </w:p>
          <w:p w:rsidR="009E2F8A" w:rsidRPr="00BE4451" w:rsidRDefault="009E2F8A" w:rsidP="009E2F8A">
            <w:pPr>
              <w:pStyle w:val="afa"/>
              <w:jc w:val="both"/>
              <w:rPr>
                <w:b/>
              </w:rPr>
            </w:pPr>
            <w:r w:rsidRPr="00BE4451">
              <w:rPr>
                <w:b/>
              </w:rPr>
              <w:t>объекта</w:t>
            </w:r>
          </w:p>
        </w:tc>
        <w:tc>
          <w:tcPr>
            <w:tcW w:w="1200" w:type="dxa"/>
          </w:tcPr>
          <w:p w:rsidR="009E2F8A" w:rsidRPr="00BE4451" w:rsidRDefault="009E2F8A" w:rsidP="009E2F8A">
            <w:pPr>
              <w:pStyle w:val="afa"/>
              <w:snapToGrid w:val="0"/>
              <w:jc w:val="both"/>
              <w:rPr>
                <w:b/>
              </w:rPr>
            </w:pPr>
            <w:r w:rsidRPr="00BE4451">
              <w:rPr>
                <w:b/>
              </w:rPr>
              <w:t>Длина, км.</w:t>
            </w:r>
          </w:p>
        </w:tc>
        <w:tc>
          <w:tcPr>
            <w:tcW w:w="630" w:type="dxa"/>
          </w:tcPr>
          <w:p w:rsidR="009E2F8A" w:rsidRPr="00BE4451" w:rsidRDefault="009E2F8A" w:rsidP="009E2F8A">
            <w:pPr>
              <w:pStyle w:val="afa"/>
              <w:snapToGrid w:val="0"/>
              <w:jc w:val="both"/>
              <w:rPr>
                <w:b/>
                <w:vertAlign w:val="subscript"/>
              </w:rPr>
            </w:pPr>
            <w:r w:rsidRPr="00BE4451">
              <w:rPr>
                <w:b/>
              </w:rPr>
              <w:t xml:space="preserve">Д </w:t>
            </w:r>
            <w:r w:rsidRPr="00BE4451">
              <w:rPr>
                <w:b/>
                <w:vertAlign w:val="subscript"/>
              </w:rPr>
              <w:t>у</w:t>
            </w:r>
          </w:p>
          <w:p w:rsidR="009E2F8A" w:rsidRPr="00BE4451" w:rsidRDefault="009E2F8A" w:rsidP="009E2F8A">
            <w:pPr>
              <w:pStyle w:val="afa"/>
              <w:jc w:val="both"/>
              <w:rPr>
                <w:b/>
              </w:rPr>
            </w:pPr>
            <w:r w:rsidRPr="00BE4451">
              <w:rPr>
                <w:b/>
              </w:rPr>
              <w:t>мм</w:t>
            </w:r>
          </w:p>
        </w:tc>
        <w:tc>
          <w:tcPr>
            <w:tcW w:w="1405" w:type="dxa"/>
          </w:tcPr>
          <w:p w:rsidR="009E2F8A" w:rsidRPr="00BE4451" w:rsidRDefault="009E2F8A" w:rsidP="009E2F8A">
            <w:pPr>
              <w:pStyle w:val="afa"/>
              <w:snapToGrid w:val="0"/>
              <w:jc w:val="both"/>
              <w:rPr>
                <w:b/>
              </w:rPr>
            </w:pPr>
            <w:r w:rsidRPr="00BE4451">
              <w:rPr>
                <w:b/>
              </w:rPr>
              <w:t>Материал</w:t>
            </w:r>
          </w:p>
        </w:tc>
        <w:tc>
          <w:tcPr>
            <w:tcW w:w="1215" w:type="dxa"/>
          </w:tcPr>
          <w:p w:rsidR="009E2F8A" w:rsidRPr="00BE4451" w:rsidRDefault="009E2F8A" w:rsidP="009E2F8A">
            <w:pPr>
              <w:pStyle w:val="afa"/>
              <w:snapToGrid w:val="0"/>
              <w:jc w:val="both"/>
              <w:rPr>
                <w:b/>
              </w:rPr>
            </w:pPr>
            <w:r w:rsidRPr="00BE4451">
              <w:rPr>
                <w:b/>
              </w:rPr>
              <w:t>Колодец,</w:t>
            </w:r>
          </w:p>
          <w:p w:rsidR="009E2F8A" w:rsidRPr="00BE4451" w:rsidRDefault="009E2F8A" w:rsidP="009E2F8A">
            <w:pPr>
              <w:pStyle w:val="afa"/>
              <w:jc w:val="both"/>
              <w:rPr>
                <w:b/>
              </w:rPr>
            </w:pPr>
            <w:r w:rsidRPr="00BE4451">
              <w:rPr>
                <w:b/>
              </w:rPr>
              <w:t>шт.</w:t>
            </w:r>
          </w:p>
        </w:tc>
        <w:tc>
          <w:tcPr>
            <w:tcW w:w="1318" w:type="dxa"/>
          </w:tcPr>
          <w:p w:rsidR="009E2F8A" w:rsidRPr="00BE4451" w:rsidRDefault="009E2F8A" w:rsidP="009E2F8A">
            <w:pPr>
              <w:pStyle w:val="afa"/>
              <w:jc w:val="both"/>
              <w:rPr>
                <w:b/>
              </w:rPr>
            </w:pPr>
            <w:r w:rsidRPr="00BE4451">
              <w:rPr>
                <w:b/>
              </w:rPr>
              <w:t>Техническое состояние</w:t>
            </w:r>
          </w:p>
        </w:tc>
        <w:tc>
          <w:tcPr>
            <w:tcW w:w="1350" w:type="dxa"/>
          </w:tcPr>
          <w:p w:rsidR="009E2F8A" w:rsidRPr="00BE4451" w:rsidRDefault="009E2F8A" w:rsidP="009E2F8A">
            <w:pPr>
              <w:pStyle w:val="afa"/>
              <w:snapToGrid w:val="0"/>
              <w:jc w:val="both"/>
              <w:rPr>
                <w:b/>
              </w:rPr>
            </w:pPr>
            <w:r w:rsidRPr="00BE4451">
              <w:rPr>
                <w:b/>
              </w:rPr>
              <w:t>Пож.</w:t>
            </w:r>
          </w:p>
          <w:p w:rsidR="009E2F8A" w:rsidRPr="00BE4451" w:rsidRDefault="009E2F8A" w:rsidP="009E2F8A">
            <w:pPr>
              <w:pStyle w:val="afa"/>
              <w:jc w:val="both"/>
              <w:rPr>
                <w:b/>
              </w:rPr>
            </w:pPr>
            <w:r w:rsidRPr="00BE4451">
              <w:rPr>
                <w:b/>
              </w:rPr>
              <w:t>Гидрант</w:t>
            </w:r>
          </w:p>
        </w:tc>
        <w:tc>
          <w:tcPr>
            <w:tcW w:w="1984" w:type="dxa"/>
          </w:tcPr>
          <w:p w:rsidR="009E2F8A" w:rsidRPr="00BE4451" w:rsidRDefault="009E2F8A" w:rsidP="009E2F8A">
            <w:pPr>
              <w:pStyle w:val="afa"/>
              <w:snapToGrid w:val="0"/>
              <w:jc w:val="both"/>
              <w:rPr>
                <w:b/>
              </w:rPr>
            </w:pPr>
            <w:r w:rsidRPr="00BE4451">
              <w:rPr>
                <w:b/>
              </w:rPr>
              <w:t>Баланса</w:t>
            </w:r>
          </w:p>
          <w:p w:rsidR="009E2F8A" w:rsidRPr="00BE4451" w:rsidRDefault="009E2F8A" w:rsidP="009E2F8A">
            <w:pPr>
              <w:pStyle w:val="afa"/>
              <w:snapToGrid w:val="0"/>
              <w:jc w:val="both"/>
              <w:rPr>
                <w:b/>
              </w:rPr>
            </w:pPr>
            <w:r w:rsidRPr="00BE4451">
              <w:rPr>
                <w:b/>
              </w:rPr>
              <w:t>держатель</w:t>
            </w:r>
          </w:p>
        </w:tc>
      </w:tr>
      <w:tr w:rsidR="009E2F8A" w:rsidRPr="00D76561" w:rsidTr="009E2F8A">
        <w:tc>
          <w:tcPr>
            <w:tcW w:w="764" w:type="dxa"/>
          </w:tcPr>
          <w:p w:rsidR="009E2F8A" w:rsidRPr="00D76561" w:rsidRDefault="009E2F8A" w:rsidP="009E2F8A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6561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2693" w:type="dxa"/>
          </w:tcPr>
          <w:p w:rsidR="009E2F8A" w:rsidRPr="00D76561" w:rsidRDefault="009E2F8A" w:rsidP="009E2F8A">
            <w:pPr>
              <w:snapToGri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76561">
              <w:rPr>
                <w:rFonts w:ascii="Times New Roman" w:hAnsi="Times New Roman"/>
                <w:sz w:val="26"/>
                <w:szCs w:val="26"/>
              </w:rPr>
              <w:t>Водопроводная сеть (требуется замена, кап. рем.)</w:t>
            </w:r>
          </w:p>
        </w:tc>
        <w:tc>
          <w:tcPr>
            <w:tcW w:w="1276" w:type="dxa"/>
          </w:tcPr>
          <w:p w:rsidR="009E2F8A" w:rsidRPr="00D76561" w:rsidRDefault="009E2F8A" w:rsidP="009E2F8A">
            <w:pPr>
              <w:snapToGri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76561">
              <w:rPr>
                <w:rFonts w:ascii="Times New Roman" w:hAnsi="Times New Roman"/>
                <w:color w:val="000000"/>
                <w:sz w:val="26"/>
                <w:szCs w:val="26"/>
              </w:rPr>
              <w:t>п.Вейделевка</w:t>
            </w:r>
          </w:p>
        </w:tc>
        <w:tc>
          <w:tcPr>
            <w:tcW w:w="1200" w:type="dxa"/>
          </w:tcPr>
          <w:p w:rsidR="009E2F8A" w:rsidRPr="00D76561" w:rsidRDefault="009E2F8A" w:rsidP="009E2F8A">
            <w:pPr>
              <w:snapToGri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76561">
              <w:rPr>
                <w:rFonts w:ascii="Times New Roman" w:hAnsi="Times New Roman"/>
                <w:sz w:val="26"/>
                <w:szCs w:val="26"/>
              </w:rPr>
              <w:t>79,3</w:t>
            </w:r>
          </w:p>
        </w:tc>
        <w:tc>
          <w:tcPr>
            <w:tcW w:w="630" w:type="dxa"/>
          </w:tcPr>
          <w:p w:rsidR="009E2F8A" w:rsidRPr="002F74C6" w:rsidRDefault="009E2F8A" w:rsidP="009E2F8A">
            <w:pPr>
              <w:pStyle w:val="afa"/>
              <w:snapToGrid w:val="0"/>
              <w:jc w:val="both"/>
              <w:rPr>
                <w:sz w:val="26"/>
                <w:szCs w:val="26"/>
              </w:rPr>
            </w:pPr>
            <w:r w:rsidRPr="002F74C6">
              <w:rPr>
                <w:sz w:val="26"/>
                <w:szCs w:val="26"/>
              </w:rPr>
              <w:t>100</w:t>
            </w:r>
          </w:p>
        </w:tc>
        <w:tc>
          <w:tcPr>
            <w:tcW w:w="1405" w:type="dxa"/>
          </w:tcPr>
          <w:p w:rsidR="009E2F8A" w:rsidRPr="002F74C6" w:rsidRDefault="009E2F8A" w:rsidP="009E2F8A">
            <w:pPr>
              <w:pStyle w:val="afa"/>
              <w:snapToGrid w:val="0"/>
              <w:jc w:val="both"/>
              <w:rPr>
                <w:sz w:val="26"/>
                <w:szCs w:val="26"/>
              </w:rPr>
            </w:pPr>
            <w:r w:rsidRPr="002F74C6">
              <w:rPr>
                <w:sz w:val="26"/>
                <w:szCs w:val="26"/>
              </w:rPr>
              <w:t>Чугун</w:t>
            </w:r>
          </w:p>
          <w:p w:rsidR="009E2F8A" w:rsidRPr="002F74C6" w:rsidRDefault="009E2F8A" w:rsidP="009E2F8A">
            <w:pPr>
              <w:pStyle w:val="afa"/>
              <w:snapToGrid w:val="0"/>
              <w:jc w:val="both"/>
              <w:rPr>
                <w:sz w:val="26"/>
                <w:szCs w:val="26"/>
              </w:rPr>
            </w:pPr>
            <w:r w:rsidRPr="002F74C6">
              <w:rPr>
                <w:sz w:val="26"/>
                <w:szCs w:val="26"/>
              </w:rPr>
              <w:t>п/этил.</w:t>
            </w:r>
          </w:p>
          <w:p w:rsidR="009E2F8A" w:rsidRPr="002F74C6" w:rsidRDefault="009E2F8A" w:rsidP="009E2F8A">
            <w:pPr>
              <w:pStyle w:val="afa"/>
              <w:snapToGrid w:val="0"/>
              <w:jc w:val="both"/>
              <w:rPr>
                <w:sz w:val="26"/>
                <w:szCs w:val="26"/>
              </w:rPr>
            </w:pPr>
            <w:r w:rsidRPr="002F74C6">
              <w:rPr>
                <w:sz w:val="26"/>
                <w:szCs w:val="26"/>
              </w:rPr>
              <w:t>асбест.</w:t>
            </w:r>
          </w:p>
        </w:tc>
        <w:tc>
          <w:tcPr>
            <w:tcW w:w="1215" w:type="dxa"/>
          </w:tcPr>
          <w:p w:rsidR="009E2F8A" w:rsidRPr="002F74C6" w:rsidRDefault="009E2F8A" w:rsidP="009E2F8A">
            <w:pPr>
              <w:pStyle w:val="afa"/>
              <w:snapToGrid w:val="0"/>
              <w:jc w:val="both"/>
              <w:rPr>
                <w:sz w:val="26"/>
                <w:szCs w:val="26"/>
              </w:rPr>
            </w:pPr>
            <w:r w:rsidRPr="002F74C6">
              <w:rPr>
                <w:sz w:val="26"/>
                <w:szCs w:val="26"/>
              </w:rPr>
              <w:t>41</w:t>
            </w:r>
          </w:p>
        </w:tc>
        <w:tc>
          <w:tcPr>
            <w:tcW w:w="1318" w:type="dxa"/>
          </w:tcPr>
          <w:p w:rsidR="009E2F8A" w:rsidRPr="002F74C6" w:rsidRDefault="009E2F8A" w:rsidP="009E2F8A">
            <w:pPr>
              <w:pStyle w:val="afa"/>
              <w:snapToGrid w:val="0"/>
              <w:jc w:val="both"/>
              <w:rPr>
                <w:sz w:val="26"/>
                <w:szCs w:val="26"/>
              </w:rPr>
            </w:pPr>
            <w:r w:rsidRPr="002F74C6">
              <w:rPr>
                <w:sz w:val="26"/>
                <w:szCs w:val="26"/>
              </w:rPr>
              <w:t>удовлетв.</w:t>
            </w:r>
          </w:p>
        </w:tc>
        <w:tc>
          <w:tcPr>
            <w:tcW w:w="1350" w:type="dxa"/>
          </w:tcPr>
          <w:p w:rsidR="009E2F8A" w:rsidRPr="002F74C6" w:rsidRDefault="009E2F8A" w:rsidP="009E2F8A">
            <w:pPr>
              <w:pStyle w:val="afa"/>
              <w:snapToGrid w:val="0"/>
              <w:jc w:val="both"/>
              <w:rPr>
                <w:sz w:val="26"/>
                <w:szCs w:val="26"/>
              </w:rPr>
            </w:pPr>
            <w:r w:rsidRPr="002F74C6">
              <w:rPr>
                <w:sz w:val="26"/>
                <w:szCs w:val="26"/>
              </w:rPr>
              <w:t>31</w:t>
            </w:r>
          </w:p>
          <w:p w:rsidR="009E2F8A" w:rsidRPr="002F74C6" w:rsidRDefault="009E2F8A" w:rsidP="009E2F8A">
            <w:pPr>
              <w:pStyle w:val="afa"/>
              <w:snapToGrid w:val="0"/>
              <w:jc w:val="both"/>
              <w:rPr>
                <w:sz w:val="26"/>
                <w:szCs w:val="26"/>
              </w:rPr>
            </w:pPr>
          </w:p>
          <w:p w:rsidR="009E2F8A" w:rsidRPr="002F74C6" w:rsidRDefault="009E2F8A" w:rsidP="009E2F8A">
            <w:pPr>
              <w:pStyle w:val="afa"/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9E2F8A" w:rsidRPr="002F74C6" w:rsidRDefault="009E2F8A" w:rsidP="009E2F8A">
            <w:pPr>
              <w:pStyle w:val="afa"/>
              <w:snapToGrid w:val="0"/>
              <w:jc w:val="both"/>
              <w:rPr>
                <w:sz w:val="26"/>
                <w:szCs w:val="26"/>
              </w:rPr>
            </w:pPr>
            <w:r w:rsidRPr="002F74C6">
              <w:rPr>
                <w:sz w:val="26"/>
                <w:szCs w:val="26"/>
              </w:rPr>
              <w:t>Вейделевское МУП «Водоканал»</w:t>
            </w:r>
          </w:p>
        </w:tc>
      </w:tr>
      <w:tr w:rsidR="009E2F8A" w:rsidRPr="00D76561" w:rsidTr="009E2F8A">
        <w:tc>
          <w:tcPr>
            <w:tcW w:w="764" w:type="dxa"/>
          </w:tcPr>
          <w:p w:rsidR="009E2F8A" w:rsidRPr="00D76561" w:rsidRDefault="009E2F8A" w:rsidP="009E2F8A">
            <w:pPr>
              <w:snapToGrid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6561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693" w:type="dxa"/>
          </w:tcPr>
          <w:p w:rsidR="009E2F8A" w:rsidRPr="00D76561" w:rsidRDefault="009E2F8A" w:rsidP="009E2F8A">
            <w:pPr>
              <w:snapToGrid w:val="0"/>
              <w:ind w:right="-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76561">
              <w:rPr>
                <w:rFonts w:ascii="Times New Roman" w:hAnsi="Times New Roman"/>
                <w:sz w:val="26"/>
                <w:szCs w:val="26"/>
              </w:rPr>
              <w:t>Канализационная сеть</w:t>
            </w:r>
          </w:p>
        </w:tc>
        <w:tc>
          <w:tcPr>
            <w:tcW w:w="1276" w:type="dxa"/>
          </w:tcPr>
          <w:p w:rsidR="009E2F8A" w:rsidRPr="00D76561" w:rsidRDefault="009E2F8A" w:rsidP="009E2F8A">
            <w:pPr>
              <w:snapToGrid w:val="0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76561">
              <w:rPr>
                <w:rFonts w:ascii="Times New Roman" w:hAnsi="Times New Roman"/>
                <w:color w:val="000000"/>
                <w:sz w:val="26"/>
                <w:szCs w:val="26"/>
              </w:rPr>
              <w:t>п.Вейделевка</w:t>
            </w:r>
          </w:p>
        </w:tc>
        <w:tc>
          <w:tcPr>
            <w:tcW w:w="1200" w:type="dxa"/>
          </w:tcPr>
          <w:p w:rsidR="009E2F8A" w:rsidRPr="00D76561" w:rsidRDefault="009E2F8A" w:rsidP="009E2F8A">
            <w:pPr>
              <w:snapToGri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76561">
              <w:rPr>
                <w:rFonts w:ascii="Times New Roman" w:hAnsi="Times New Roman"/>
                <w:sz w:val="26"/>
                <w:szCs w:val="26"/>
              </w:rPr>
              <w:t>17,5</w:t>
            </w:r>
          </w:p>
        </w:tc>
        <w:tc>
          <w:tcPr>
            <w:tcW w:w="630" w:type="dxa"/>
          </w:tcPr>
          <w:p w:rsidR="009E2F8A" w:rsidRPr="002F74C6" w:rsidRDefault="009E2F8A" w:rsidP="009E2F8A">
            <w:pPr>
              <w:pStyle w:val="afa"/>
              <w:snapToGrid w:val="0"/>
              <w:jc w:val="both"/>
              <w:rPr>
                <w:sz w:val="26"/>
                <w:szCs w:val="26"/>
              </w:rPr>
            </w:pPr>
            <w:r w:rsidRPr="002F74C6">
              <w:rPr>
                <w:sz w:val="26"/>
                <w:szCs w:val="26"/>
              </w:rPr>
              <w:t>100</w:t>
            </w:r>
          </w:p>
        </w:tc>
        <w:tc>
          <w:tcPr>
            <w:tcW w:w="1405" w:type="dxa"/>
          </w:tcPr>
          <w:p w:rsidR="009E2F8A" w:rsidRPr="002F74C6" w:rsidRDefault="009E2F8A" w:rsidP="009E2F8A">
            <w:pPr>
              <w:pStyle w:val="afa"/>
              <w:snapToGrid w:val="0"/>
              <w:jc w:val="both"/>
              <w:rPr>
                <w:sz w:val="26"/>
                <w:szCs w:val="26"/>
              </w:rPr>
            </w:pPr>
            <w:r w:rsidRPr="002F74C6">
              <w:rPr>
                <w:sz w:val="26"/>
                <w:szCs w:val="26"/>
              </w:rPr>
              <w:t>Чугун</w:t>
            </w:r>
          </w:p>
          <w:p w:rsidR="009E2F8A" w:rsidRPr="002F74C6" w:rsidRDefault="009E2F8A" w:rsidP="009E2F8A">
            <w:pPr>
              <w:pStyle w:val="afa"/>
              <w:snapToGrid w:val="0"/>
              <w:jc w:val="both"/>
              <w:rPr>
                <w:sz w:val="26"/>
                <w:szCs w:val="26"/>
              </w:rPr>
            </w:pPr>
            <w:r w:rsidRPr="002F74C6">
              <w:rPr>
                <w:sz w:val="26"/>
                <w:szCs w:val="26"/>
              </w:rPr>
              <w:t>п/этил.</w:t>
            </w:r>
          </w:p>
          <w:p w:rsidR="009E2F8A" w:rsidRPr="002F74C6" w:rsidRDefault="009E2F8A" w:rsidP="009E2F8A">
            <w:pPr>
              <w:pStyle w:val="afa"/>
              <w:snapToGrid w:val="0"/>
              <w:jc w:val="both"/>
              <w:rPr>
                <w:sz w:val="26"/>
                <w:szCs w:val="26"/>
              </w:rPr>
            </w:pPr>
            <w:r w:rsidRPr="002F74C6">
              <w:rPr>
                <w:sz w:val="26"/>
                <w:szCs w:val="26"/>
              </w:rPr>
              <w:t>асбест</w:t>
            </w:r>
          </w:p>
        </w:tc>
        <w:tc>
          <w:tcPr>
            <w:tcW w:w="1215" w:type="dxa"/>
          </w:tcPr>
          <w:p w:rsidR="009E2F8A" w:rsidRPr="002F74C6" w:rsidRDefault="009E2F8A" w:rsidP="009E2F8A">
            <w:pPr>
              <w:pStyle w:val="afa"/>
              <w:snapToGrid w:val="0"/>
              <w:jc w:val="both"/>
              <w:rPr>
                <w:sz w:val="26"/>
                <w:szCs w:val="26"/>
              </w:rPr>
            </w:pPr>
            <w:r w:rsidRPr="002F74C6">
              <w:rPr>
                <w:sz w:val="26"/>
                <w:szCs w:val="26"/>
              </w:rPr>
              <w:t>79</w:t>
            </w:r>
          </w:p>
        </w:tc>
        <w:tc>
          <w:tcPr>
            <w:tcW w:w="1318" w:type="dxa"/>
          </w:tcPr>
          <w:p w:rsidR="009E2F8A" w:rsidRPr="002F74C6" w:rsidRDefault="009E2F8A" w:rsidP="009E2F8A">
            <w:pPr>
              <w:pStyle w:val="afa"/>
              <w:snapToGrid w:val="0"/>
              <w:jc w:val="both"/>
              <w:rPr>
                <w:sz w:val="26"/>
                <w:szCs w:val="26"/>
              </w:rPr>
            </w:pPr>
            <w:r w:rsidRPr="002F74C6">
              <w:rPr>
                <w:sz w:val="26"/>
                <w:szCs w:val="26"/>
              </w:rPr>
              <w:t>удовлетв.</w:t>
            </w:r>
          </w:p>
        </w:tc>
        <w:tc>
          <w:tcPr>
            <w:tcW w:w="1350" w:type="dxa"/>
          </w:tcPr>
          <w:p w:rsidR="009E2F8A" w:rsidRPr="002F74C6" w:rsidRDefault="009E2F8A" w:rsidP="009E2F8A">
            <w:pPr>
              <w:pStyle w:val="afa"/>
              <w:snapToGrid w:val="0"/>
              <w:jc w:val="both"/>
              <w:rPr>
                <w:sz w:val="26"/>
                <w:szCs w:val="26"/>
              </w:rPr>
            </w:pPr>
          </w:p>
        </w:tc>
        <w:tc>
          <w:tcPr>
            <w:tcW w:w="1984" w:type="dxa"/>
          </w:tcPr>
          <w:p w:rsidR="009E2F8A" w:rsidRPr="002F74C6" w:rsidRDefault="009E2F8A" w:rsidP="009E2F8A">
            <w:pPr>
              <w:pStyle w:val="afa"/>
              <w:snapToGrid w:val="0"/>
              <w:jc w:val="both"/>
              <w:rPr>
                <w:sz w:val="26"/>
                <w:szCs w:val="26"/>
              </w:rPr>
            </w:pPr>
            <w:r w:rsidRPr="002F74C6">
              <w:rPr>
                <w:sz w:val="26"/>
                <w:szCs w:val="26"/>
              </w:rPr>
              <w:t>Вейделевское МУП «Водоканал»</w:t>
            </w:r>
          </w:p>
        </w:tc>
      </w:tr>
    </w:tbl>
    <w:p w:rsidR="009E2F8A" w:rsidRPr="00BE4451" w:rsidRDefault="009E2F8A" w:rsidP="009E2F8A">
      <w:pPr>
        <w:jc w:val="both"/>
        <w:rPr>
          <w:rFonts w:ascii="Times New Roman" w:hAnsi="Times New Roman"/>
          <w:sz w:val="26"/>
          <w:szCs w:val="26"/>
        </w:rPr>
        <w:sectPr w:rsidR="009E2F8A" w:rsidRPr="00BE4451" w:rsidSect="009E2F8A">
          <w:footnotePr>
            <w:numRestart w:val="eachPage"/>
          </w:footnotePr>
          <w:pgSz w:w="16838" w:h="11906" w:orient="landscape" w:code="9"/>
          <w:pgMar w:top="1134" w:right="851" w:bottom="1134" w:left="1418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9E2F8A" w:rsidRPr="00BE4451" w:rsidRDefault="009E2F8A" w:rsidP="009E2F8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E4451">
        <w:rPr>
          <w:rFonts w:ascii="Times New Roman" w:hAnsi="Times New Roman"/>
          <w:sz w:val="26"/>
          <w:szCs w:val="26"/>
        </w:rPr>
        <w:lastRenderedPageBreak/>
        <w:t xml:space="preserve">Главной целью должно стать обеспечение населения городского поселения «Поселок Вейделевка» питьевой водой нормативного качества и в достаточном количестве, улучшение на этой основе состояния здоровья населения. Поэтому необходимо установить на всех водозаборах водоочистные сооружения с использованием современных методов очистки воды. Для очистки сточных вод произвести </w:t>
      </w:r>
      <w:r w:rsidR="00AE7DD1">
        <w:rPr>
          <w:rFonts w:ascii="Times New Roman" w:hAnsi="Times New Roman"/>
          <w:sz w:val="26"/>
          <w:szCs w:val="26"/>
        </w:rPr>
        <w:t>строительство</w:t>
      </w:r>
      <w:r w:rsidRPr="00BE4451">
        <w:rPr>
          <w:rFonts w:ascii="Times New Roman" w:hAnsi="Times New Roman"/>
          <w:sz w:val="26"/>
          <w:szCs w:val="26"/>
        </w:rPr>
        <w:t xml:space="preserve"> очистных сооружений.</w:t>
      </w:r>
    </w:p>
    <w:p w:rsidR="009E2F8A" w:rsidRPr="00BE4451" w:rsidRDefault="009E2F8A" w:rsidP="009E2F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4451">
        <w:rPr>
          <w:rFonts w:ascii="Times New Roman" w:hAnsi="Times New Roman"/>
          <w:sz w:val="28"/>
          <w:szCs w:val="28"/>
        </w:rPr>
        <w:t>Еще одной немаловажной проблемой является недостаточное водоснабжение потребителей в летний период. Это связано с отсутствием резерва мощности источников водоснабжения городского поселения «Поселок Вейделевка».</w:t>
      </w:r>
    </w:p>
    <w:p w:rsidR="009E2F8A" w:rsidRPr="009E2F8A" w:rsidRDefault="009E2F8A" w:rsidP="009E2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2F8A">
        <w:rPr>
          <w:rFonts w:ascii="Times New Roman" w:hAnsi="Times New Roman" w:cs="Times New Roman"/>
          <w:sz w:val="28"/>
          <w:szCs w:val="28"/>
        </w:rPr>
        <w:t>Данные об оснащенности приборами учета холодного водоснабжения объектов жилищного фонда городского поселения «Поселок Вейделевка» по состоянию на 01.</w:t>
      </w:r>
      <w:r w:rsidR="00152EF7">
        <w:rPr>
          <w:rFonts w:ascii="Times New Roman" w:hAnsi="Times New Roman" w:cs="Times New Roman"/>
          <w:sz w:val="28"/>
          <w:szCs w:val="28"/>
        </w:rPr>
        <w:t>12</w:t>
      </w:r>
      <w:r w:rsidRPr="009E2F8A">
        <w:rPr>
          <w:rFonts w:ascii="Times New Roman" w:hAnsi="Times New Roman" w:cs="Times New Roman"/>
          <w:sz w:val="28"/>
          <w:szCs w:val="28"/>
        </w:rPr>
        <w:t>.2014 приведены в таблице 5.</w:t>
      </w:r>
    </w:p>
    <w:p w:rsidR="009E2F8A" w:rsidRPr="009E2F8A" w:rsidRDefault="009E2F8A" w:rsidP="009E2F8A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9E2F8A" w:rsidRPr="009E2F8A" w:rsidRDefault="009E2F8A" w:rsidP="009E2F8A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9E2F8A">
        <w:rPr>
          <w:rFonts w:ascii="Times New Roman" w:hAnsi="Times New Roman" w:cs="Times New Roman"/>
          <w:sz w:val="28"/>
          <w:szCs w:val="28"/>
        </w:rPr>
        <w:t>Таблица 5</w:t>
      </w:r>
    </w:p>
    <w:p w:rsidR="009E2F8A" w:rsidRPr="009E2F8A" w:rsidRDefault="009E2F8A" w:rsidP="009E2F8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13" w:type="dxa"/>
        <w:tblInd w:w="93" w:type="dxa"/>
        <w:tblLook w:val="00A0" w:firstRow="1" w:lastRow="0" w:firstColumn="1" w:lastColumn="0" w:noHBand="0" w:noVBand="0"/>
      </w:tblPr>
      <w:tblGrid>
        <w:gridCol w:w="299"/>
        <w:gridCol w:w="661"/>
        <w:gridCol w:w="1749"/>
        <w:gridCol w:w="1993"/>
        <w:gridCol w:w="2543"/>
        <w:gridCol w:w="2268"/>
      </w:tblGrid>
      <w:tr w:rsidR="009E2F8A" w:rsidRPr="009E2F8A" w:rsidTr="009E2F8A">
        <w:trPr>
          <w:trHeight w:val="792"/>
        </w:trPr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7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E2F8A" w:rsidRPr="009E2F8A" w:rsidRDefault="009E2F8A" w:rsidP="009E2F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9E2F8A">
              <w:rPr>
                <w:rFonts w:ascii="Times New Roman" w:hAnsi="Times New Roman"/>
                <w:bCs/>
                <w:sz w:val="24"/>
                <w:szCs w:val="24"/>
              </w:rPr>
              <w:t>Многоквартирные дома</w:t>
            </w:r>
          </w:p>
        </w:tc>
        <w:tc>
          <w:tcPr>
            <w:tcW w:w="48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2F8A">
              <w:rPr>
                <w:rFonts w:ascii="Times New Roman" w:hAnsi="Times New Roman"/>
                <w:bCs/>
                <w:sz w:val="24"/>
                <w:szCs w:val="24"/>
              </w:rPr>
              <w:t>Жилые дома (индивидуально-определенные здания)</w:t>
            </w:r>
          </w:p>
        </w:tc>
      </w:tr>
      <w:tr w:rsidR="009E2F8A" w:rsidRPr="009E2F8A" w:rsidTr="009E2F8A">
        <w:trPr>
          <w:trHeight w:val="1530"/>
        </w:trPr>
        <w:tc>
          <w:tcPr>
            <w:tcW w:w="29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9E2F8A" w:rsidRPr="009E2F8A" w:rsidRDefault="009E2F8A" w:rsidP="009E2F8A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2F8A">
              <w:rPr>
                <w:rFonts w:ascii="Times New Roman" w:hAnsi="Times New Roman"/>
                <w:bCs/>
                <w:sz w:val="24"/>
                <w:szCs w:val="24"/>
              </w:rPr>
              <w:t xml:space="preserve">Общее количество, </w:t>
            </w:r>
            <w:r w:rsidRPr="009E2F8A">
              <w:rPr>
                <w:rFonts w:ascii="Times New Roman" w:hAnsi="Times New Roman"/>
                <w:sz w:val="24"/>
                <w:szCs w:val="24"/>
              </w:rPr>
              <w:t>подлежащих оснащению приборами учета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sz w:val="24"/>
                <w:szCs w:val="24"/>
              </w:rPr>
              <w:t>Оснащено</w:t>
            </w:r>
          </w:p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2F8A">
              <w:rPr>
                <w:rFonts w:ascii="Times New Roman" w:hAnsi="Times New Roman"/>
                <w:sz w:val="24"/>
                <w:szCs w:val="24"/>
              </w:rPr>
              <w:t>приборами учета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2F8A">
              <w:rPr>
                <w:rFonts w:ascii="Times New Roman" w:hAnsi="Times New Roman"/>
                <w:bCs/>
                <w:sz w:val="24"/>
                <w:szCs w:val="24"/>
              </w:rPr>
              <w:t xml:space="preserve">Общее количество, </w:t>
            </w:r>
            <w:r w:rsidRPr="009E2F8A">
              <w:rPr>
                <w:rFonts w:ascii="Times New Roman" w:hAnsi="Times New Roman"/>
                <w:sz w:val="24"/>
                <w:szCs w:val="24"/>
              </w:rPr>
              <w:t>подлежащих оснащению приборами учета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sz w:val="24"/>
                <w:szCs w:val="24"/>
              </w:rPr>
              <w:t>Оснащено</w:t>
            </w:r>
          </w:p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E2F8A">
              <w:rPr>
                <w:rFonts w:ascii="Times New Roman" w:hAnsi="Times New Roman"/>
                <w:sz w:val="24"/>
                <w:szCs w:val="24"/>
              </w:rPr>
              <w:t>приборами учета</w:t>
            </w:r>
          </w:p>
        </w:tc>
      </w:tr>
      <w:tr w:rsidR="009E2F8A" w:rsidRPr="00D76561" w:rsidTr="009E2F8A">
        <w:trPr>
          <w:trHeight w:val="300"/>
        </w:trPr>
        <w:tc>
          <w:tcPr>
            <w:tcW w:w="270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sz w:val="24"/>
                <w:szCs w:val="24"/>
              </w:rPr>
              <w:t>1952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sz w:val="24"/>
                <w:szCs w:val="24"/>
              </w:rPr>
              <w:t>3337</w:t>
            </w:r>
          </w:p>
        </w:tc>
      </w:tr>
    </w:tbl>
    <w:p w:rsidR="009E2F8A" w:rsidRPr="00BE4451" w:rsidRDefault="009E2F8A" w:rsidP="009E2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2F8A" w:rsidRDefault="009E2F8A" w:rsidP="009E2F8A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BE4451">
        <w:rPr>
          <w:rFonts w:ascii="Times New Roman" w:hAnsi="Times New Roman"/>
          <w:bCs/>
          <w:iCs/>
          <w:color w:val="000000"/>
          <w:sz w:val="28"/>
          <w:szCs w:val="28"/>
        </w:rPr>
        <w:t xml:space="preserve">Структура водопотребления муниципального образования </w:t>
      </w:r>
      <w:r w:rsidRPr="00BE4451">
        <w:rPr>
          <w:rFonts w:ascii="Times New Roman" w:hAnsi="Times New Roman"/>
          <w:sz w:val="28"/>
          <w:szCs w:val="28"/>
        </w:rPr>
        <w:t xml:space="preserve">городского поселения «Поселок Вейделевка» </w:t>
      </w:r>
      <w:r w:rsidRPr="00BE4451">
        <w:rPr>
          <w:rFonts w:ascii="Times New Roman" w:hAnsi="Times New Roman"/>
          <w:bCs/>
          <w:iCs/>
          <w:color w:val="000000"/>
          <w:sz w:val="28"/>
          <w:szCs w:val="28"/>
        </w:rPr>
        <w:t>по группам потребителей за 201</w:t>
      </w:r>
      <w:r w:rsidR="00152EF7">
        <w:rPr>
          <w:rFonts w:ascii="Times New Roman" w:hAnsi="Times New Roman"/>
          <w:bCs/>
          <w:iCs/>
          <w:color w:val="000000"/>
          <w:sz w:val="28"/>
          <w:szCs w:val="28"/>
        </w:rPr>
        <w:t>4</w:t>
      </w:r>
      <w:r w:rsidRPr="00BE4451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г. приведена в таблице 6. </w:t>
      </w:r>
    </w:p>
    <w:p w:rsidR="009E2F8A" w:rsidRDefault="009E2F8A" w:rsidP="009E2F8A">
      <w:pPr>
        <w:spacing w:after="0" w:line="240" w:lineRule="auto"/>
        <w:jc w:val="right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BE4451">
        <w:rPr>
          <w:rFonts w:ascii="Times New Roman" w:hAnsi="Times New Roman"/>
          <w:bCs/>
          <w:iCs/>
          <w:color w:val="000000"/>
          <w:sz w:val="28"/>
          <w:szCs w:val="28"/>
        </w:rPr>
        <w:t>Таблица 6</w:t>
      </w:r>
    </w:p>
    <w:tbl>
      <w:tblPr>
        <w:tblW w:w="9498" w:type="dxa"/>
        <w:tblInd w:w="108" w:type="dxa"/>
        <w:tblLook w:val="00A0" w:firstRow="1" w:lastRow="0" w:firstColumn="1" w:lastColumn="0" w:noHBand="0" w:noVBand="0"/>
      </w:tblPr>
      <w:tblGrid>
        <w:gridCol w:w="561"/>
        <w:gridCol w:w="4401"/>
        <w:gridCol w:w="4536"/>
      </w:tblGrid>
      <w:tr w:rsidR="009E2F8A" w:rsidRPr="00D76561" w:rsidTr="009E2F8A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4451">
              <w:rPr>
                <w:rFonts w:ascii="Times New Roman" w:hAnsi="Times New Roman"/>
                <w:bCs/>
                <w:color w:val="000000"/>
              </w:rPr>
              <w:t>№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4451">
              <w:rPr>
                <w:rFonts w:ascii="Times New Roman" w:hAnsi="Times New Roman"/>
                <w:bCs/>
                <w:color w:val="000000"/>
              </w:rPr>
              <w:t>Потребитель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4451">
              <w:rPr>
                <w:rFonts w:ascii="Times New Roman" w:hAnsi="Times New Roman"/>
                <w:bCs/>
                <w:color w:val="000000"/>
              </w:rPr>
              <w:t>Холодная питьевая вода, тыс. м3/год</w:t>
            </w:r>
          </w:p>
        </w:tc>
      </w:tr>
      <w:tr w:rsidR="009E2F8A" w:rsidRPr="00D76561" w:rsidTr="009E2F8A">
        <w:trPr>
          <w:trHeight w:val="30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4451">
              <w:rPr>
                <w:rFonts w:ascii="Times New Roman" w:hAnsi="Times New Roman"/>
                <w:bCs/>
                <w:color w:val="000000"/>
              </w:rPr>
              <w:t>Население</w:t>
            </w:r>
          </w:p>
        </w:tc>
      </w:tr>
      <w:tr w:rsidR="009E2F8A" w:rsidRPr="00D76561" w:rsidTr="009E2F8A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Многоквартирные дома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73,5</w:t>
            </w:r>
          </w:p>
        </w:tc>
      </w:tr>
      <w:tr w:rsidR="009E2F8A" w:rsidRPr="00D76561" w:rsidTr="009E2F8A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Частные дома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BE4451" w:rsidRDefault="00801595" w:rsidP="0080159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508,66</w:t>
            </w:r>
          </w:p>
        </w:tc>
      </w:tr>
      <w:tr w:rsidR="009E2F8A" w:rsidRPr="00D76561" w:rsidTr="009E2F8A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BE4451">
              <w:rPr>
                <w:rFonts w:ascii="Times New Roman" w:hAnsi="Times New Roman"/>
                <w:bCs/>
                <w:color w:val="000000"/>
              </w:rPr>
              <w:t>Итого население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3E1FF3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E1FF3">
              <w:rPr>
                <w:rFonts w:ascii="Times New Roman" w:hAnsi="Times New Roman"/>
                <w:b/>
                <w:bCs/>
                <w:color w:val="000000"/>
              </w:rPr>
              <w:t>587,3</w:t>
            </w:r>
          </w:p>
        </w:tc>
      </w:tr>
      <w:tr w:rsidR="009E2F8A" w:rsidRPr="00D76561" w:rsidTr="009E2F8A">
        <w:trPr>
          <w:trHeight w:val="300"/>
        </w:trPr>
        <w:tc>
          <w:tcPr>
            <w:tcW w:w="94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4451">
              <w:rPr>
                <w:rFonts w:ascii="Times New Roman" w:hAnsi="Times New Roman"/>
                <w:bCs/>
                <w:color w:val="000000"/>
              </w:rPr>
              <w:t>Бюджетные учреждения</w:t>
            </w:r>
          </w:p>
        </w:tc>
      </w:tr>
      <w:tr w:rsidR="009E2F8A" w:rsidRPr="00D76561" w:rsidTr="009E2F8A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Школы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19,5</w:t>
            </w:r>
          </w:p>
        </w:tc>
      </w:tr>
      <w:tr w:rsidR="009E2F8A" w:rsidRPr="00D76561" w:rsidTr="009E2F8A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Детские сады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20,4</w:t>
            </w:r>
          </w:p>
        </w:tc>
      </w:tr>
      <w:tr w:rsidR="009E2F8A" w:rsidRPr="00D76561" w:rsidTr="009E2F8A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Лечебные учреждения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17,3</w:t>
            </w:r>
          </w:p>
        </w:tc>
      </w:tr>
      <w:tr w:rsidR="009E2F8A" w:rsidRPr="00D76561" w:rsidTr="009E2F8A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Прочие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22,6</w:t>
            </w:r>
          </w:p>
        </w:tc>
      </w:tr>
      <w:tr w:rsidR="009E2F8A" w:rsidRPr="00D76561" w:rsidTr="009E2F8A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BE4451">
              <w:rPr>
                <w:rFonts w:ascii="Times New Roman" w:hAnsi="Times New Roman"/>
                <w:bCs/>
                <w:color w:val="000000"/>
              </w:rPr>
              <w:t>Итого бюджет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A96707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A96707">
              <w:rPr>
                <w:rFonts w:ascii="Times New Roman" w:hAnsi="Times New Roman"/>
                <w:b/>
                <w:bCs/>
                <w:color w:val="000000"/>
              </w:rPr>
              <w:t>79,8</w:t>
            </w:r>
          </w:p>
        </w:tc>
      </w:tr>
      <w:tr w:rsidR="009E2F8A" w:rsidRPr="00D76561" w:rsidTr="009E2F8A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BE4451">
              <w:rPr>
                <w:rFonts w:ascii="Times New Roman" w:hAnsi="Times New Roman"/>
                <w:bCs/>
                <w:color w:val="000000"/>
              </w:rPr>
              <w:t>Итого промышленность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-</w:t>
            </w:r>
          </w:p>
        </w:tc>
      </w:tr>
      <w:tr w:rsidR="009E2F8A" w:rsidRPr="00D76561" w:rsidTr="009E2F8A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ВСЕГО по городскому поселению «Поселок Вейделевка»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1A042A" w:rsidRDefault="009E2F8A" w:rsidP="0080159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A042A">
              <w:rPr>
                <w:rFonts w:ascii="Times New Roman" w:hAnsi="Times New Roman"/>
                <w:b/>
                <w:bCs/>
                <w:color w:val="000000"/>
              </w:rPr>
              <w:t>6</w:t>
            </w:r>
            <w:r w:rsidR="00801595">
              <w:rPr>
                <w:rFonts w:ascii="Times New Roman" w:hAnsi="Times New Roman"/>
                <w:b/>
                <w:bCs/>
                <w:color w:val="000000"/>
              </w:rPr>
              <w:t>61,96</w:t>
            </w:r>
          </w:p>
        </w:tc>
      </w:tr>
    </w:tbl>
    <w:p w:rsidR="009E2F8A" w:rsidRPr="00BE4451" w:rsidRDefault="009E2F8A" w:rsidP="009E2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E2F8A" w:rsidRPr="00BE4451" w:rsidRDefault="009E2F8A" w:rsidP="009E2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2F8A" w:rsidRPr="00BE4451" w:rsidRDefault="009E2F8A" w:rsidP="009E2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98" w:type="dxa"/>
        <w:tblInd w:w="108" w:type="dxa"/>
        <w:tblLook w:val="00A0" w:firstRow="1" w:lastRow="0" w:firstColumn="1" w:lastColumn="0" w:noHBand="0" w:noVBand="0"/>
      </w:tblPr>
      <w:tblGrid>
        <w:gridCol w:w="2815"/>
        <w:gridCol w:w="3989"/>
        <w:gridCol w:w="2694"/>
      </w:tblGrid>
      <w:tr w:rsidR="009E2F8A" w:rsidRPr="00D76561" w:rsidTr="009E2F8A">
        <w:trPr>
          <w:trHeight w:val="315"/>
        </w:trPr>
        <w:tc>
          <w:tcPr>
            <w:tcW w:w="949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2F8A" w:rsidRPr="00BE4451" w:rsidRDefault="009E2F8A" w:rsidP="00152EF7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BE445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lastRenderedPageBreak/>
              <w:t>Сведения о протяжённости трубопроводов (на 01.</w:t>
            </w:r>
            <w:r w:rsidR="00152EF7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12</w:t>
            </w:r>
            <w:r w:rsidRPr="00BE445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.2014 г.) приведены в таблице 7.</w:t>
            </w:r>
          </w:p>
        </w:tc>
      </w:tr>
      <w:tr w:rsidR="009E2F8A" w:rsidRPr="00D76561" w:rsidTr="009E2F8A">
        <w:trPr>
          <w:trHeight w:val="315"/>
        </w:trPr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jc w:val="right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BE445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Таблица 7</w:t>
            </w:r>
          </w:p>
        </w:tc>
      </w:tr>
      <w:tr w:rsidR="009E2F8A" w:rsidRPr="009E2F8A" w:rsidTr="009E2F8A">
        <w:trPr>
          <w:trHeight w:val="315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Диаметр, мм</w:t>
            </w:r>
          </w:p>
        </w:tc>
        <w:tc>
          <w:tcPr>
            <w:tcW w:w="3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Протяжённость, км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</w:rPr>
              <w:t>Износ, %</w:t>
            </w:r>
          </w:p>
        </w:tc>
      </w:tr>
      <w:tr w:rsidR="009E2F8A" w:rsidRPr="009E2F8A" w:rsidTr="009E2F8A">
        <w:trPr>
          <w:trHeight w:val="315"/>
        </w:trPr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9E2F8A" w:rsidRPr="009E2F8A" w:rsidRDefault="009E2F8A" w:rsidP="009E2F8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Городское поселение «Поселок Вейделевка» 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color w:val="000000"/>
                <w:sz w:val="24"/>
                <w:szCs w:val="24"/>
              </w:rPr>
              <w:t>68,3</w:t>
            </w:r>
          </w:p>
        </w:tc>
      </w:tr>
      <w:tr w:rsidR="009E2F8A" w:rsidRPr="009E2F8A" w:rsidTr="009E2F8A">
        <w:trPr>
          <w:trHeight w:val="315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color w:val="000000"/>
                <w:sz w:val="24"/>
                <w:szCs w:val="24"/>
              </w:rPr>
              <w:t>до 50</w:t>
            </w:r>
          </w:p>
        </w:tc>
        <w:tc>
          <w:tcPr>
            <w:tcW w:w="3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9E2F8A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9E2F8A" w:rsidRPr="009E2F8A" w:rsidTr="009E2F8A">
        <w:trPr>
          <w:trHeight w:val="315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color w:val="000000"/>
                <w:sz w:val="24"/>
                <w:szCs w:val="24"/>
              </w:rPr>
              <w:t>50/100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color w:val="000000"/>
                <w:sz w:val="24"/>
                <w:szCs w:val="24"/>
              </w:rPr>
              <w:t>68,3</w:t>
            </w:r>
          </w:p>
        </w:tc>
      </w:tr>
      <w:tr w:rsidR="009E2F8A" w:rsidRPr="009E2F8A" w:rsidTr="009E2F8A">
        <w:trPr>
          <w:trHeight w:val="315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color w:val="000000"/>
                <w:sz w:val="24"/>
                <w:szCs w:val="24"/>
              </w:rPr>
              <w:t>100/250</w:t>
            </w:r>
          </w:p>
        </w:tc>
        <w:tc>
          <w:tcPr>
            <w:tcW w:w="3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color w:val="000000"/>
                <w:sz w:val="24"/>
                <w:szCs w:val="24"/>
              </w:rPr>
              <w:t>67,3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color w:val="000000"/>
                <w:sz w:val="24"/>
                <w:szCs w:val="24"/>
              </w:rPr>
              <w:t>52,4</w:t>
            </w:r>
          </w:p>
        </w:tc>
      </w:tr>
      <w:tr w:rsidR="009E2F8A" w:rsidRPr="009E2F8A" w:rsidTr="009E2F8A">
        <w:trPr>
          <w:trHeight w:val="315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color w:val="000000"/>
                <w:sz w:val="24"/>
                <w:szCs w:val="24"/>
              </w:rPr>
              <w:t>250/500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color w:val="000000"/>
                <w:sz w:val="24"/>
                <w:szCs w:val="24"/>
              </w:rPr>
              <w:t>68,3</w:t>
            </w:r>
          </w:p>
        </w:tc>
      </w:tr>
      <w:tr w:rsidR="009E2F8A" w:rsidRPr="009E2F8A" w:rsidTr="009E2F8A">
        <w:trPr>
          <w:trHeight w:val="315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color w:val="000000"/>
                <w:sz w:val="24"/>
                <w:szCs w:val="24"/>
              </w:rPr>
              <w:t>500 и более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9E2F8A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9E2F8A" w:rsidRPr="009E2F8A" w:rsidTr="009E2F8A">
        <w:trPr>
          <w:trHeight w:val="315"/>
        </w:trPr>
        <w:tc>
          <w:tcPr>
            <w:tcW w:w="2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8A" w:rsidRPr="009E2F8A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color w:val="000000"/>
                <w:sz w:val="24"/>
                <w:szCs w:val="24"/>
              </w:rPr>
              <w:t>Итого до 50</w:t>
            </w:r>
          </w:p>
        </w:tc>
        <w:tc>
          <w:tcPr>
            <w:tcW w:w="3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9E2F8A" w:rsidRPr="009E2F8A" w:rsidTr="009E2F8A">
        <w:trPr>
          <w:trHeight w:val="315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8A" w:rsidRPr="009E2F8A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color w:val="000000"/>
                <w:sz w:val="24"/>
                <w:szCs w:val="24"/>
              </w:rPr>
              <w:t>итого 50/100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color w:val="000000"/>
                <w:sz w:val="24"/>
                <w:szCs w:val="24"/>
              </w:rPr>
              <w:t>68,3 </w:t>
            </w:r>
          </w:p>
        </w:tc>
      </w:tr>
      <w:tr w:rsidR="009E2F8A" w:rsidRPr="009E2F8A" w:rsidTr="009E2F8A">
        <w:trPr>
          <w:trHeight w:val="315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8A" w:rsidRPr="009E2F8A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color w:val="000000"/>
                <w:sz w:val="24"/>
                <w:szCs w:val="24"/>
              </w:rPr>
              <w:t>итого 100/250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color w:val="000000"/>
                <w:sz w:val="24"/>
                <w:szCs w:val="24"/>
              </w:rPr>
              <w:t>67,3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color w:val="000000"/>
                <w:sz w:val="24"/>
                <w:szCs w:val="24"/>
              </w:rPr>
              <w:t> 52,4</w:t>
            </w:r>
          </w:p>
        </w:tc>
      </w:tr>
      <w:tr w:rsidR="009E2F8A" w:rsidRPr="009E2F8A" w:rsidTr="009E2F8A">
        <w:trPr>
          <w:trHeight w:val="315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8A" w:rsidRPr="009E2F8A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color w:val="000000"/>
                <w:sz w:val="24"/>
                <w:szCs w:val="24"/>
              </w:rPr>
              <w:t>итого 250/500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color w:val="000000"/>
                <w:sz w:val="24"/>
                <w:szCs w:val="24"/>
              </w:rPr>
              <w:t> 68,3</w:t>
            </w:r>
          </w:p>
        </w:tc>
      </w:tr>
      <w:tr w:rsidR="009E2F8A" w:rsidRPr="00D76561" w:rsidTr="009E2F8A">
        <w:trPr>
          <w:trHeight w:val="315"/>
        </w:trPr>
        <w:tc>
          <w:tcPr>
            <w:tcW w:w="2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E2F8A">
              <w:rPr>
                <w:rFonts w:ascii="Times New Roman" w:hAnsi="Times New Roman"/>
                <w:color w:val="000000"/>
                <w:sz w:val="24"/>
                <w:szCs w:val="24"/>
              </w:rPr>
              <w:t>итого 500 и более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2F74C6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E2F8A" w:rsidRPr="002F74C6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F74C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</w:tbl>
    <w:p w:rsidR="009E2F8A" w:rsidRPr="00BE4451" w:rsidRDefault="009E2F8A" w:rsidP="009E2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2F8A" w:rsidRPr="00BE4451" w:rsidRDefault="009E2F8A" w:rsidP="009E2F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E4451">
        <w:rPr>
          <w:rFonts w:ascii="Times New Roman" w:hAnsi="Times New Roman"/>
          <w:bCs/>
          <w:iCs/>
          <w:color w:val="000000"/>
          <w:sz w:val="28"/>
          <w:szCs w:val="28"/>
        </w:rPr>
        <w:t>Характеристика скважин и скважинных насосов (на 01.</w:t>
      </w:r>
      <w:r w:rsidR="00152EF7">
        <w:rPr>
          <w:rFonts w:ascii="Times New Roman" w:hAnsi="Times New Roman"/>
          <w:bCs/>
          <w:iCs/>
          <w:color w:val="000000"/>
          <w:sz w:val="28"/>
          <w:szCs w:val="28"/>
        </w:rPr>
        <w:t>12</w:t>
      </w:r>
      <w:r w:rsidRPr="00BE4451">
        <w:rPr>
          <w:rFonts w:ascii="Times New Roman" w:hAnsi="Times New Roman"/>
          <w:bCs/>
          <w:iCs/>
          <w:color w:val="000000"/>
          <w:sz w:val="28"/>
          <w:szCs w:val="28"/>
        </w:rPr>
        <w:t>.2014 г.) приведена в таблице 8.</w:t>
      </w:r>
    </w:p>
    <w:tbl>
      <w:tblPr>
        <w:tblW w:w="9498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76"/>
        <w:gridCol w:w="2401"/>
        <w:gridCol w:w="1843"/>
        <w:gridCol w:w="1134"/>
        <w:gridCol w:w="1134"/>
        <w:gridCol w:w="992"/>
        <w:gridCol w:w="1418"/>
      </w:tblGrid>
      <w:tr w:rsidR="009E2F8A" w:rsidRPr="00D76561" w:rsidTr="009E2F8A">
        <w:trPr>
          <w:trHeight w:val="31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ind w:left="-108"/>
              <w:jc w:val="right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BE445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Таблица 8</w:t>
            </w:r>
          </w:p>
        </w:tc>
      </w:tr>
      <w:tr w:rsidR="009E2F8A" w:rsidRPr="00D76561" w:rsidTr="009E2F8A">
        <w:trPr>
          <w:trHeight w:val="112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4451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8A" w:rsidRPr="00BE4451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4451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скважины, водозабора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4451">
              <w:rPr>
                <w:rFonts w:ascii="Times New Roman" w:hAnsi="Times New Roman"/>
                <w:color w:val="000000"/>
                <w:sz w:val="24"/>
                <w:szCs w:val="24"/>
              </w:rPr>
              <w:t>Марка насосов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4451">
              <w:rPr>
                <w:rFonts w:ascii="Times New Roman" w:hAnsi="Times New Roman"/>
                <w:color w:val="000000"/>
                <w:sz w:val="24"/>
                <w:szCs w:val="24"/>
              </w:rPr>
              <w:t>Глубина погружения, 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4451">
              <w:rPr>
                <w:rFonts w:ascii="Times New Roman" w:hAnsi="Times New Roman"/>
                <w:color w:val="000000"/>
                <w:sz w:val="24"/>
                <w:szCs w:val="24"/>
              </w:rPr>
              <w:t>Подача, м3/час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4451">
              <w:rPr>
                <w:rFonts w:ascii="Times New Roman" w:hAnsi="Times New Roman"/>
                <w:color w:val="000000"/>
                <w:sz w:val="24"/>
                <w:szCs w:val="24"/>
              </w:rPr>
              <w:t>КПД насоса, 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F8A" w:rsidRPr="00BE4451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4451">
              <w:rPr>
                <w:rFonts w:ascii="Times New Roman" w:hAnsi="Times New Roman"/>
                <w:color w:val="000000"/>
                <w:sz w:val="24"/>
                <w:szCs w:val="24"/>
              </w:rPr>
              <w:t>Мощность электродвигателя, кВт</w:t>
            </w:r>
          </w:p>
        </w:tc>
      </w:tr>
      <w:tr w:rsidR="009E2F8A" w:rsidRPr="00D76561" w:rsidTr="009E2F8A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E4451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8A" w:rsidRPr="00BE4451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п. Вейделевка СКВ. Мичурина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76561">
              <w:rPr>
                <w:rFonts w:ascii="Times New Roman" w:hAnsi="Times New Roman"/>
                <w:sz w:val="26"/>
                <w:szCs w:val="26"/>
              </w:rPr>
              <w:t>ЭЦВ-6-16-140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9E2F8A" w:rsidRPr="00D76561" w:rsidTr="009E2F8A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8A" w:rsidRPr="00BE4451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п. Вейделевка СКВ. ЦРБ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8A" w:rsidRPr="00D7656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6561">
              <w:rPr>
                <w:rFonts w:ascii="Times New Roman" w:hAnsi="Times New Roman"/>
                <w:sz w:val="26"/>
                <w:szCs w:val="26"/>
              </w:rPr>
              <w:t>ЭЦВ-6-16-140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9E2F8A" w:rsidRPr="00D76561" w:rsidTr="009E2F8A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8A" w:rsidRPr="00BE4451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п. Вейделевка СКВ. Сервис-Продукт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8A" w:rsidRPr="00D7656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6561">
              <w:rPr>
                <w:rFonts w:ascii="Times New Roman" w:hAnsi="Times New Roman"/>
                <w:sz w:val="26"/>
                <w:szCs w:val="26"/>
              </w:rPr>
              <w:t>ЭЦВ-6-16-190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</w:tr>
      <w:tr w:rsidR="009E2F8A" w:rsidRPr="00D76561" w:rsidTr="009E2F8A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8A" w:rsidRPr="00BE4451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п. Вейделевка СКВ. Колбасный Цех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8A" w:rsidRPr="00D7656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6561">
              <w:rPr>
                <w:rFonts w:ascii="Times New Roman" w:hAnsi="Times New Roman"/>
                <w:sz w:val="26"/>
                <w:szCs w:val="26"/>
              </w:rPr>
              <w:t>ЭЦВ-6-10-140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6,3</w:t>
            </w:r>
          </w:p>
        </w:tc>
      </w:tr>
      <w:tr w:rsidR="009E2F8A" w:rsidRPr="00D76561" w:rsidTr="009E2F8A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8A" w:rsidRPr="00BE4451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п. Вейделевка СКВ. Новый Городок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8A" w:rsidRPr="00D7656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6561">
              <w:rPr>
                <w:rFonts w:ascii="Times New Roman" w:hAnsi="Times New Roman"/>
                <w:sz w:val="26"/>
                <w:szCs w:val="26"/>
              </w:rPr>
              <w:t>ЭЦВ-8-25-150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</w:tr>
      <w:tr w:rsidR="009E2F8A" w:rsidRPr="00D76561" w:rsidTr="009E2F8A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8A" w:rsidRPr="00BE4451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п. Вейделевка СКВ. Надежда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8A" w:rsidRPr="00D7656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6561">
              <w:rPr>
                <w:rFonts w:ascii="Times New Roman" w:hAnsi="Times New Roman"/>
                <w:sz w:val="26"/>
                <w:szCs w:val="26"/>
              </w:rPr>
              <w:t>ЭЦВ-8-40-90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</w:tr>
      <w:tr w:rsidR="009E2F8A" w:rsidRPr="00D76561" w:rsidTr="009E2F8A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8A" w:rsidRPr="00BE4451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п. Вейделевка Центральная насосная СКВ. №1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8A" w:rsidRPr="00D7656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6561">
              <w:rPr>
                <w:rFonts w:ascii="Times New Roman" w:hAnsi="Times New Roman"/>
                <w:sz w:val="26"/>
                <w:szCs w:val="26"/>
              </w:rPr>
              <w:t>ЭЦВ-6-16-140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6,3</w:t>
            </w:r>
          </w:p>
        </w:tc>
      </w:tr>
      <w:tr w:rsidR="009E2F8A" w:rsidRPr="00D76561" w:rsidTr="009E2F8A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8A" w:rsidRPr="00BE4451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п. Вейделевка Центральная насосная СКВ. №2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8A" w:rsidRPr="00D7656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6561">
              <w:rPr>
                <w:rFonts w:ascii="Times New Roman" w:hAnsi="Times New Roman"/>
                <w:sz w:val="26"/>
                <w:szCs w:val="26"/>
              </w:rPr>
              <w:t>ЭЦВ-8-25-70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7,5</w:t>
            </w:r>
          </w:p>
        </w:tc>
      </w:tr>
      <w:tr w:rsidR="009E2F8A" w:rsidRPr="00D76561" w:rsidTr="009E2F8A">
        <w:trPr>
          <w:trHeight w:val="630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8A" w:rsidRPr="00BE4451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п. Вейделевка Центральная насосная СКВ. №3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8A" w:rsidRPr="00D7656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76561">
              <w:rPr>
                <w:rFonts w:ascii="Times New Roman" w:hAnsi="Times New Roman"/>
                <w:sz w:val="26"/>
                <w:szCs w:val="26"/>
              </w:rPr>
              <w:t>ЭЦВ-8-40-60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BE4451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</w:tbl>
    <w:p w:rsidR="009E2F8A" w:rsidRPr="00BE4451" w:rsidRDefault="009E2F8A" w:rsidP="009E2F8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745" w:type="dxa"/>
        <w:tblInd w:w="108" w:type="dxa"/>
        <w:tblLook w:val="00A0" w:firstRow="1" w:lastRow="0" w:firstColumn="1" w:lastColumn="0" w:noHBand="0" w:noVBand="0"/>
      </w:tblPr>
      <w:tblGrid>
        <w:gridCol w:w="9745"/>
      </w:tblGrid>
      <w:tr w:rsidR="009E2F8A" w:rsidRPr="00D76561" w:rsidTr="009E2F8A">
        <w:trPr>
          <w:trHeight w:val="735"/>
        </w:trPr>
        <w:tc>
          <w:tcPr>
            <w:tcW w:w="97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2F8A" w:rsidRDefault="009E2F8A" w:rsidP="00664B47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bookmarkStart w:id="0" w:name="RANGE!A2:F323"/>
            <w:bookmarkEnd w:id="0"/>
            <w:r w:rsidRPr="00BE445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lastRenderedPageBreak/>
              <w:t xml:space="preserve">Структура водоотведения муниципального образования </w:t>
            </w:r>
            <w:r w:rsidRPr="00D76561">
              <w:rPr>
                <w:rFonts w:ascii="Times New Roman" w:hAnsi="Times New Roman"/>
                <w:sz w:val="28"/>
                <w:szCs w:val="28"/>
              </w:rPr>
              <w:t>городское поселение «Поселок Вейделевка»</w:t>
            </w:r>
            <w:r w:rsidRPr="00BE445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 xml:space="preserve"> по группам потребителей за </w:t>
            </w:r>
            <w:r w:rsidR="001E34C9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2017-</w:t>
            </w:r>
            <w:r w:rsidRPr="00BE445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201</w:t>
            </w:r>
            <w:r w:rsidR="00664B47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8</w:t>
            </w:r>
            <w:r w:rsidRPr="00BE445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 xml:space="preserve"> </w:t>
            </w:r>
            <w:r w:rsidR="001E34C9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г</w:t>
            </w:r>
            <w:r w:rsidRPr="00BE445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 xml:space="preserve">г. приведена в таблице </w:t>
            </w:r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9</w:t>
            </w:r>
          </w:p>
          <w:p w:rsidR="00664B47" w:rsidRPr="00BE4451" w:rsidRDefault="00664B47" w:rsidP="00664B47">
            <w:pPr>
              <w:spacing w:after="0" w:line="240" w:lineRule="auto"/>
              <w:ind w:firstLine="459"/>
              <w:jc w:val="right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Таблица 9</w:t>
            </w:r>
          </w:p>
        </w:tc>
      </w:tr>
    </w:tbl>
    <w:p w:rsidR="00664B47" w:rsidRPr="00664B47" w:rsidRDefault="00664B47" w:rsidP="00664B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B47">
        <w:rPr>
          <w:rFonts w:ascii="Times New Roman" w:hAnsi="Times New Roman" w:cs="Times New Roman"/>
          <w:b/>
          <w:sz w:val="24"/>
          <w:szCs w:val="24"/>
        </w:rPr>
        <w:t>Баланс поступления сточных вод за 2017-2018 г.</w:t>
      </w:r>
    </w:p>
    <w:tbl>
      <w:tblPr>
        <w:tblW w:w="4881" w:type="pct"/>
        <w:tblLook w:val="04A0" w:firstRow="1" w:lastRow="0" w:firstColumn="1" w:lastColumn="0" w:noHBand="0" w:noVBand="1"/>
      </w:tblPr>
      <w:tblGrid>
        <w:gridCol w:w="854"/>
        <w:gridCol w:w="4600"/>
        <w:gridCol w:w="1337"/>
        <w:gridCol w:w="1485"/>
        <w:gridCol w:w="1343"/>
      </w:tblGrid>
      <w:tr w:rsidR="00664B47" w:rsidRPr="00664B47" w:rsidTr="00664B47">
        <w:trPr>
          <w:trHeight w:val="390"/>
          <w:tblHeader/>
        </w:trPr>
        <w:tc>
          <w:tcPr>
            <w:tcW w:w="44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64B47" w:rsidRPr="00664B47" w:rsidRDefault="00664B47" w:rsidP="0066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39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64B47" w:rsidRPr="00664B47" w:rsidRDefault="00664B47" w:rsidP="0066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69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64B47" w:rsidRPr="00664B47" w:rsidRDefault="00664B47" w:rsidP="0066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772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  <w:hideMark/>
          </w:tcPr>
          <w:p w:rsidR="00664B47" w:rsidRPr="00664B47" w:rsidRDefault="00664B47" w:rsidP="0066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2017</w:t>
            </w:r>
          </w:p>
        </w:tc>
        <w:tc>
          <w:tcPr>
            <w:tcW w:w="698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664B47" w:rsidRPr="00664B47" w:rsidRDefault="00664B47" w:rsidP="00664B4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</w:t>
            </w:r>
          </w:p>
        </w:tc>
      </w:tr>
      <w:tr w:rsidR="00664B47" w:rsidRPr="00664B47" w:rsidTr="00664B47">
        <w:trPr>
          <w:trHeight w:val="390"/>
        </w:trPr>
        <w:tc>
          <w:tcPr>
            <w:tcW w:w="44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4B47" w:rsidRPr="00664B47" w:rsidRDefault="00664B47" w:rsidP="0066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4B47" w:rsidRPr="00664B47" w:rsidRDefault="00664B47" w:rsidP="0066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sz w:val="24"/>
                <w:szCs w:val="24"/>
              </w:rPr>
              <w:t>Объем реализации услуг всего, в т.ч.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4B47" w:rsidRPr="00664B47" w:rsidRDefault="00664B47" w:rsidP="0066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sz w:val="24"/>
                <w:szCs w:val="24"/>
              </w:rPr>
              <w:t>тыс.м3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4B47" w:rsidRPr="00664B47" w:rsidRDefault="00664B47" w:rsidP="0066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6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64B47" w:rsidRPr="00664B47" w:rsidRDefault="001E34C9" w:rsidP="00B15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105,14</w:t>
            </w:r>
            <w:r w:rsidR="00B159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64B47" w:rsidRPr="00664B47" w:rsidTr="00664B47">
        <w:trPr>
          <w:trHeight w:val="390"/>
        </w:trPr>
        <w:tc>
          <w:tcPr>
            <w:tcW w:w="44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4B47" w:rsidRPr="00664B47" w:rsidRDefault="00664B47" w:rsidP="0066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4B47" w:rsidRPr="00664B47" w:rsidRDefault="00664B47" w:rsidP="0066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sz w:val="24"/>
                <w:szCs w:val="24"/>
              </w:rPr>
              <w:t>- принято от других канализаций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4B47" w:rsidRPr="00664B47" w:rsidRDefault="00664B47" w:rsidP="0066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sz w:val="24"/>
                <w:szCs w:val="24"/>
              </w:rPr>
              <w:t>тыс.м3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4B47" w:rsidRPr="00664B47" w:rsidRDefault="00664B47" w:rsidP="0066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64B47" w:rsidRPr="00664B47" w:rsidRDefault="00664B47" w:rsidP="0066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E34C9" w:rsidRPr="00664B47" w:rsidTr="00664B47">
        <w:trPr>
          <w:trHeight w:val="390"/>
        </w:trPr>
        <w:tc>
          <w:tcPr>
            <w:tcW w:w="44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4C9" w:rsidRPr="00664B47" w:rsidRDefault="001E34C9" w:rsidP="0066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3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E34C9" w:rsidRPr="00664B47" w:rsidRDefault="001E34C9" w:rsidP="0066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sz w:val="24"/>
                <w:szCs w:val="24"/>
              </w:rPr>
              <w:t>-Население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E34C9" w:rsidRPr="00664B47" w:rsidRDefault="001E34C9" w:rsidP="0066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sz w:val="24"/>
                <w:szCs w:val="24"/>
              </w:rPr>
              <w:t>тыс.м3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E34C9" w:rsidRPr="00664B47" w:rsidRDefault="001E34C9" w:rsidP="0066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sz w:val="24"/>
                <w:szCs w:val="24"/>
              </w:rPr>
              <w:t>62,6</w:t>
            </w:r>
          </w:p>
        </w:tc>
        <w:tc>
          <w:tcPr>
            <w:tcW w:w="6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E34C9" w:rsidRPr="00B15959" w:rsidRDefault="001E34C9" w:rsidP="001A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959">
              <w:rPr>
                <w:rFonts w:ascii="Times New Roman" w:hAnsi="Times New Roman" w:cs="Times New Roman"/>
                <w:sz w:val="24"/>
                <w:szCs w:val="24"/>
              </w:rPr>
              <w:t>76,74</w:t>
            </w:r>
          </w:p>
        </w:tc>
      </w:tr>
      <w:tr w:rsidR="001E34C9" w:rsidRPr="00664B47" w:rsidTr="00664B47">
        <w:trPr>
          <w:trHeight w:val="390"/>
        </w:trPr>
        <w:tc>
          <w:tcPr>
            <w:tcW w:w="44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4C9" w:rsidRPr="00664B47" w:rsidRDefault="001E34C9" w:rsidP="0066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3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E34C9" w:rsidRPr="00664B47" w:rsidRDefault="001E34C9" w:rsidP="0066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sz w:val="24"/>
                <w:szCs w:val="24"/>
              </w:rPr>
              <w:t>-Бюджетные организации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E34C9" w:rsidRPr="00664B47" w:rsidRDefault="001E34C9" w:rsidP="0066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sz w:val="24"/>
                <w:szCs w:val="24"/>
              </w:rPr>
              <w:t>тыс.м3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E34C9" w:rsidRPr="00664B47" w:rsidRDefault="001E34C9" w:rsidP="0066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sz w:val="24"/>
                <w:szCs w:val="24"/>
              </w:rPr>
              <w:t>33,5</w:t>
            </w:r>
          </w:p>
        </w:tc>
        <w:tc>
          <w:tcPr>
            <w:tcW w:w="6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E34C9" w:rsidRPr="00B15959" w:rsidRDefault="001E34C9" w:rsidP="001A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959">
              <w:rPr>
                <w:rFonts w:ascii="Times New Roman" w:hAnsi="Times New Roman" w:cs="Times New Roman"/>
                <w:sz w:val="24"/>
                <w:szCs w:val="24"/>
              </w:rPr>
              <w:t>26,9</w:t>
            </w:r>
          </w:p>
        </w:tc>
      </w:tr>
      <w:tr w:rsidR="001E34C9" w:rsidRPr="00664B47" w:rsidTr="00664B47">
        <w:trPr>
          <w:trHeight w:val="390"/>
        </w:trPr>
        <w:tc>
          <w:tcPr>
            <w:tcW w:w="44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1E34C9" w:rsidRPr="00664B47" w:rsidRDefault="001E34C9" w:rsidP="0066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3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E34C9" w:rsidRPr="00664B47" w:rsidRDefault="001E34C9" w:rsidP="0066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sz w:val="24"/>
                <w:szCs w:val="24"/>
              </w:rPr>
              <w:t>- промышленные предприятия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E34C9" w:rsidRPr="00664B47" w:rsidRDefault="001E34C9" w:rsidP="0066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sz w:val="24"/>
                <w:szCs w:val="24"/>
              </w:rPr>
              <w:t>тыс.м3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E34C9" w:rsidRPr="00664B47" w:rsidRDefault="001E34C9" w:rsidP="0066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6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1E34C9" w:rsidRPr="00B15959" w:rsidRDefault="001E34C9" w:rsidP="001A07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5959">
              <w:rPr>
                <w:rFonts w:ascii="Times New Roman" w:hAnsi="Times New Roman" w:cs="Times New Roman"/>
                <w:sz w:val="24"/>
                <w:szCs w:val="24"/>
              </w:rPr>
              <w:t>1,504</w:t>
            </w:r>
          </w:p>
        </w:tc>
      </w:tr>
      <w:tr w:rsidR="00664B47" w:rsidRPr="00664B47" w:rsidTr="00664B47">
        <w:trPr>
          <w:trHeight w:val="390"/>
        </w:trPr>
        <w:tc>
          <w:tcPr>
            <w:tcW w:w="44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4B47" w:rsidRPr="00664B47" w:rsidRDefault="00664B47" w:rsidP="0066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23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4B47" w:rsidRPr="00664B47" w:rsidRDefault="00664B47" w:rsidP="0066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sz w:val="24"/>
                <w:szCs w:val="24"/>
              </w:rPr>
              <w:t>- собственные нужды предприятия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4B47" w:rsidRPr="00664B47" w:rsidRDefault="00664B47" w:rsidP="0066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sz w:val="24"/>
                <w:szCs w:val="24"/>
              </w:rPr>
              <w:t>тыс.м3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4B47" w:rsidRPr="00664B47" w:rsidRDefault="00664B47" w:rsidP="0066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64B47" w:rsidRPr="00664B47" w:rsidRDefault="00664B47" w:rsidP="0066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4B47" w:rsidRPr="00664B47" w:rsidTr="00664B47">
        <w:trPr>
          <w:trHeight w:val="390"/>
        </w:trPr>
        <w:tc>
          <w:tcPr>
            <w:tcW w:w="44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4B47" w:rsidRPr="00664B47" w:rsidRDefault="00664B47" w:rsidP="0066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239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64B47" w:rsidRPr="00664B47" w:rsidRDefault="00664B47" w:rsidP="0066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sz w:val="24"/>
                <w:szCs w:val="24"/>
              </w:rPr>
              <w:t>- ИТОГО принято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4B47" w:rsidRPr="00664B47" w:rsidRDefault="00664B47" w:rsidP="0066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sz w:val="24"/>
                <w:szCs w:val="24"/>
              </w:rPr>
              <w:t>тыс.м3</w:t>
            </w:r>
          </w:p>
        </w:tc>
        <w:tc>
          <w:tcPr>
            <w:tcW w:w="7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64B47" w:rsidRPr="00664B47" w:rsidRDefault="00664B47" w:rsidP="00664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4B47">
              <w:rPr>
                <w:rFonts w:ascii="Times New Roman" w:hAnsi="Times New Roman" w:cs="Times New Roman"/>
                <w:sz w:val="24"/>
                <w:szCs w:val="24"/>
              </w:rPr>
              <w:t>99,3</w:t>
            </w:r>
          </w:p>
        </w:tc>
        <w:tc>
          <w:tcPr>
            <w:tcW w:w="698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664B47" w:rsidRPr="00664B47" w:rsidRDefault="001E34C9" w:rsidP="00B159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105,14</w:t>
            </w:r>
            <w:r w:rsidR="00B1595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9E2F8A" w:rsidRPr="00BE4451" w:rsidRDefault="009E2F8A" w:rsidP="009E2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108" w:type="dxa"/>
        <w:tblLook w:val="00A0" w:firstRow="1" w:lastRow="0" w:firstColumn="1" w:lastColumn="0" w:noHBand="0" w:noVBand="0"/>
      </w:tblPr>
      <w:tblGrid>
        <w:gridCol w:w="9781"/>
      </w:tblGrid>
      <w:tr w:rsidR="009E2F8A" w:rsidRPr="00D76561" w:rsidTr="009E2F8A">
        <w:trPr>
          <w:trHeight w:val="315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E2F8A" w:rsidRPr="00BE4451" w:rsidRDefault="009E2F8A" w:rsidP="00AE7DD1">
            <w:pPr>
              <w:spacing w:after="0" w:line="240" w:lineRule="auto"/>
              <w:ind w:firstLine="459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BE445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Информация об имеющихся очистных сооружениях приведена в таблице 1</w:t>
            </w:r>
            <w:r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0</w:t>
            </w:r>
            <w:r w:rsidRPr="00BE4451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.</w:t>
            </w:r>
          </w:p>
        </w:tc>
      </w:tr>
    </w:tbl>
    <w:p w:rsidR="00664B47" w:rsidRPr="00664B47" w:rsidRDefault="00664B47" w:rsidP="009F3B5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B47">
        <w:rPr>
          <w:rFonts w:ascii="Times New Roman" w:hAnsi="Times New Roman" w:cs="Times New Roman"/>
          <w:sz w:val="28"/>
          <w:szCs w:val="28"/>
        </w:rPr>
        <w:t>Используемые очистные сооружения имеют резерв мощности (</w:t>
      </w:r>
      <w:r w:rsidR="00531F7C">
        <w:rPr>
          <w:rFonts w:ascii="Times New Roman" w:hAnsi="Times New Roman" w:cs="Times New Roman"/>
          <w:sz w:val="28"/>
          <w:szCs w:val="28"/>
        </w:rPr>
        <w:t>711</w:t>
      </w:r>
      <w:bookmarkStart w:id="1" w:name="_GoBack"/>
      <w:bookmarkEnd w:id="1"/>
      <w:r w:rsidRPr="00664B47">
        <w:rPr>
          <w:rFonts w:ascii="Times New Roman" w:hAnsi="Times New Roman" w:cs="Times New Roman"/>
          <w:sz w:val="28"/>
          <w:szCs w:val="28"/>
        </w:rPr>
        <w:t xml:space="preserve"> м3/сутки), что экономически не обосновано, а так как подключение новых абонентов с такими объемами сбросов сточных вод не планируется, следовательно, строительство очистных сооружений с производительностью 600 м3/</w:t>
      </w:r>
      <w:proofErr w:type="spellStart"/>
      <w:r w:rsidRPr="00664B47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664B47">
        <w:rPr>
          <w:rFonts w:ascii="Times New Roman" w:hAnsi="Times New Roman" w:cs="Times New Roman"/>
          <w:sz w:val="28"/>
          <w:szCs w:val="28"/>
        </w:rPr>
        <w:t xml:space="preserve"> будет достаточно.</w:t>
      </w:r>
    </w:p>
    <w:p w:rsidR="00664B47" w:rsidRPr="00664B47" w:rsidRDefault="00664B47" w:rsidP="009F3B5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4B47">
        <w:rPr>
          <w:rFonts w:ascii="Times New Roman" w:hAnsi="Times New Roman" w:cs="Times New Roman"/>
          <w:sz w:val="28"/>
          <w:szCs w:val="28"/>
        </w:rPr>
        <w:t xml:space="preserve">Мощность очистных сооружений города представлена в таблице 29. </w:t>
      </w:r>
    </w:p>
    <w:p w:rsidR="00664B47" w:rsidRPr="00664B47" w:rsidRDefault="00664B47" w:rsidP="00664B47">
      <w:pPr>
        <w:jc w:val="right"/>
        <w:rPr>
          <w:rFonts w:ascii="Times New Roman" w:hAnsi="Times New Roman" w:cs="Times New Roman"/>
          <w:sz w:val="28"/>
          <w:szCs w:val="28"/>
        </w:rPr>
      </w:pPr>
      <w:r w:rsidRPr="00664B47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10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9"/>
        <w:gridCol w:w="2873"/>
        <w:gridCol w:w="2279"/>
        <w:gridCol w:w="1847"/>
      </w:tblGrid>
      <w:tr w:rsidR="00664B47" w:rsidRPr="00664B47" w:rsidTr="00664B47">
        <w:trPr>
          <w:trHeight w:val="602"/>
          <w:jc w:val="center"/>
        </w:trPr>
        <w:tc>
          <w:tcPr>
            <w:tcW w:w="1373" w:type="pct"/>
            <w:shd w:val="clear" w:color="auto" w:fill="D9D9D9"/>
            <w:vAlign w:val="center"/>
          </w:tcPr>
          <w:p w:rsidR="00664B47" w:rsidRPr="00664B47" w:rsidRDefault="00664B47" w:rsidP="0066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B47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населенного</w:t>
            </w:r>
          </w:p>
          <w:p w:rsidR="00664B47" w:rsidRPr="00664B47" w:rsidRDefault="00664B47" w:rsidP="0066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B47">
              <w:rPr>
                <w:rFonts w:ascii="Times New Roman" w:hAnsi="Times New Roman" w:cs="Times New Roman"/>
                <w:b/>
                <w:sz w:val="28"/>
                <w:szCs w:val="28"/>
              </w:rPr>
              <w:t>пункта</w:t>
            </w:r>
          </w:p>
        </w:tc>
        <w:tc>
          <w:tcPr>
            <w:tcW w:w="1489" w:type="pct"/>
            <w:shd w:val="clear" w:color="auto" w:fill="D9D9D9"/>
            <w:vAlign w:val="center"/>
          </w:tcPr>
          <w:p w:rsidR="00664B47" w:rsidRPr="00664B47" w:rsidRDefault="00664B47" w:rsidP="0066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B47">
              <w:rPr>
                <w:rFonts w:ascii="Times New Roman" w:hAnsi="Times New Roman" w:cs="Times New Roman"/>
                <w:b/>
                <w:sz w:val="28"/>
                <w:szCs w:val="28"/>
              </w:rPr>
              <w:t>Производительность</w:t>
            </w:r>
          </w:p>
          <w:p w:rsidR="00664B47" w:rsidRPr="00664B47" w:rsidRDefault="00664B47" w:rsidP="0066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B47">
              <w:rPr>
                <w:rFonts w:ascii="Times New Roman" w:hAnsi="Times New Roman" w:cs="Times New Roman"/>
                <w:b/>
                <w:sz w:val="28"/>
                <w:szCs w:val="28"/>
              </w:rPr>
              <w:t>очистных сооружений</w:t>
            </w:r>
          </w:p>
        </w:tc>
        <w:tc>
          <w:tcPr>
            <w:tcW w:w="1181" w:type="pct"/>
            <w:shd w:val="clear" w:color="auto" w:fill="D9D9D9"/>
            <w:vAlign w:val="center"/>
          </w:tcPr>
          <w:p w:rsidR="00664B47" w:rsidRPr="00664B47" w:rsidRDefault="00664B47" w:rsidP="0066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B47">
              <w:rPr>
                <w:rFonts w:ascii="Times New Roman" w:hAnsi="Times New Roman" w:cs="Times New Roman"/>
                <w:b/>
                <w:sz w:val="28"/>
                <w:szCs w:val="28"/>
              </w:rPr>
              <w:t>Подключенная</w:t>
            </w:r>
          </w:p>
          <w:p w:rsidR="00664B47" w:rsidRPr="00664B47" w:rsidRDefault="00664B47" w:rsidP="0066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B47">
              <w:rPr>
                <w:rFonts w:ascii="Times New Roman" w:hAnsi="Times New Roman" w:cs="Times New Roman"/>
                <w:b/>
                <w:sz w:val="28"/>
                <w:szCs w:val="28"/>
              </w:rPr>
              <w:t>нагрузка</w:t>
            </w:r>
          </w:p>
        </w:tc>
        <w:tc>
          <w:tcPr>
            <w:tcW w:w="957" w:type="pct"/>
            <w:shd w:val="clear" w:color="auto" w:fill="D9D9D9"/>
            <w:vAlign w:val="center"/>
          </w:tcPr>
          <w:p w:rsidR="00664B47" w:rsidRPr="00664B47" w:rsidRDefault="00664B47" w:rsidP="0066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B47">
              <w:rPr>
                <w:rFonts w:ascii="Times New Roman" w:hAnsi="Times New Roman" w:cs="Times New Roman"/>
                <w:b/>
                <w:sz w:val="28"/>
                <w:szCs w:val="28"/>
              </w:rPr>
              <w:t>Резерв</w:t>
            </w:r>
          </w:p>
          <w:p w:rsidR="00664B47" w:rsidRPr="00664B47" w:rsidRDefault="00664B47" w:rsidP="00664B4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4B47">
              <w:rPr>
                <w:rFonts w:ascii="Times New Roman" w:hAnsi="Times New Roman" w:cs="Times New Roman"/>
                <w:b/>
                <w:sz w:val="28"/>
                <w:szCs w:val="28"/>
              </w:rPr>
              <w:t>мощности</w:t>
            </w:r>
          </w:p>
        </w:tc>
      </w:tr>
      <w:tr w:rsidR="00664B47" w:rsidRPr="00664B47" w:rsidTr="00664B47">
        <w:trPr>
          <w:trHeight w:val="358"/>
          <w:jc w:val="center"/>
        </w:trPr>
        <w:tc>
          <w:tcPr>
            <w:tcW w:w="1373" w:type="pct"/>
            <w:shd w:val="clear" w:color="auto" w:fill="auto"/>
            <w:vAlign w:val="bottom"/>
          </w:tcPr>
          <w:p w:rsidR="00664B47" w:rsidRPr="00664B47" w:rsidRDefault="00664B47" w:rsidP="00664B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B47">
              <w:rPr>
                <w:rFonts w:ascii="Times New Roman" w:hAnsi="Times New Roman" w:cs="Times New Roman"/>
                <w:sz w:val="28"/>
                <w:szCs w:val="28"/>
              </w:rPr>
              <w:t>п.Вейделевка, ул.Октябрьская</w:t>
            </w:r>
          </w:p>
        </w:tc>
        <w:tc>
          <w:tcPr>
            <w:tcW w:w="1489" w:type="pct"/>
            <w:shd w:val="clear" w:color="auto" w:fill="auto"/>
            <w:vAlign w:val="center"/>
          </w:tcPr>
          <w:p w:rsidR="00664B47" w:rsidRPr="00664B47" w:rsidRDefault="00664B47" w:rsidP="00664B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B47">
              <w:rPr>
                <w:rFonts w:ascii="Times New Roman" w:hAnsi="Times New Roman" w:cs="Times New Roman"/>
                <w:sz w:val="28"/>
                <w:szCs w:val="28"/>
              </w:rPr>
              <w:t>1000 м3/</w:t>
            </w:r>
            <w:proofErr w:type="spellStart"/>
            <w:r w:rsidRPr="00664B47">
              <w:rPr>
                <w:rFonts w:ascii="Times New Roman" w:hAnsi="Times New Roman" w:cs="Times New Roman"/>
                <w:sz w:val="28"/>
                <w:szCs w:val="28"/>
              </w:rPr>
              <w:t>сут</w:t>
            </w:r>
            <w:proofErr w:type="spellEnd"/>
          </w:p>
        </w:tc>
        <w:tc>
          <w:tcPr>
            <w:tcW w:w="1181" w:type="pct"/>
            <w:shd w:val="clear" w:color="auto" w:fill="auto"/>
            <w:vAlign w:val="center"/>
          </w:tcPr>
          <w:p w:rsidR="00664B47" w:rsidRPr="00664B47" w:rsidRDefault="005153F1" w:rsidP="00664B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</w:t>
            </w:r>
            <w:r w:rsidR="00664B47" w:rsidRPr="00664B47">
              <w:rPr>
                <w:rFonts w:ascii="Times New Roman" w:hAnsi="Times New Roman" w:cs="Times New Roman"/>
                <w:sz w:val="28"/>
                <w:szCs w:val="28"/>
              </w:rPr>
              <w:t xml:space="preserve"> м3/</w:t>
            </w:r>
            <w:proofErr w:type="spellStart"/>
            <w:r w:rsidR="00664B47" w:rsidRPr="00664B47">
              <w:rPr>
                <w:rFonts w:ascii="Times New Roman" w:hAnsi="Times New Roman" w:cs="Times New Roman"/>
                <w:sz w:val="28"/>
                <w:szCs w:val="28"/>
              </w:rPr>
              <w:t>сут</w:t>
            </w:r>
            <w:proofErr w:type="spellEnd"/>
          </w:p>
        </w:tc>
        <w:tc>
          <w:tcPr>
            <w:tcW w:w="957" w:type="pct"/>
            <w:shd w:val="clear" w:color="auto" w:fill="auto"/>
            <w:vAlign w:val="center"/>
          </w:tcPr>
          <w:p w:rsidR="00664B47" w:rsidRPr="00664B47" w:rsidRDefault="005153F1" w:rsidP="00664B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711</w:t>
            </w:r>
            <w:r w:rsidR="00664B47" w:rsidRPr="00664B47">
              <w:rPr>
                <w:rFonts w:ascii="Times New Roman" w:hAnsi="Times New Roman" w:cs="Times New Roman"/>
                <w:sz w:val="28"/>
                <w:szCs w:val="28"/>
              </w:rPr>
              <w:t xml:space="preserve"> м3/</w:t>
            </w:r>
            <w:proofErr w:type="spellStart"/>
            <w:r w:rsidR="00664B47" w:rsidRPr="00664B47">
              <w:rPr>
                <w:rFonts w:ascii="Times New Roman" w:hAnsi="Times New Roman" w:cs="Times New Roman"/>
                <w:sz w:val="28"/>
                <w:szCs w:val="28"/>
              </w:rPr>
              <w:t>сут</w:t>
            </w:r>
            <w:proofErr w:type="spellEnd"/>
          </w:p>
        </w:tc>
      </w:tr>
    </w:tbl>
    <w:p w:rsidR="009E2F8A" w:rsidRDefault="00664B47" w:rsidP="00664B4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64B47">
        <w:rPr>
          <w:rFonts w:ascii="Times New Roman" w:hAnsi="Times New Roman"/>
          <w:sz w:val="28"/>
          <w:szCs w:val="28"/>
        </w:rPr>
        <w:t xml:space="preserve">Значительный износ оборудования очистных сооружений системы водоотведения п. Вейделевка, а также нарушение технологического процесса очистки сточных вод (отсутствие или неработоспособность некоторых агрегатов) приводит к сбросу в водный объект (р. </w:t>
      </w:r>
      <w:proofErr w:type="spellStart"/>
      <w:r w:rsidRPr="00664B47">
        <w:rPr>
          <w:rFonts w:ascii="Times New Roman" w:hAnsi="Times New Roman"/>
          <w:sz w:val="28"/>
          <w:szCs w:val="28"/>
        </w:rPr>
        <w:t>Ураево</w:t>
      </w:r>
      <w:proofErr w:type="spellEnd"/>
      <w:r w:rsidRPr="00664B47">
        <w:rPr>
          <w:rFonts w:ascii="Times New Roman" w:hAnsi="Times New Roman"/>
          <w:sz w:val="28"/>
          <w:szCs w:val="28"/>
        </w:rPr>
        <w:t>) недостаточно очищенных сточных вод.</w:t>
      </w:r>
    </w:p>
    <w:p w:rsidR="009F3B51" w:rsidRPr="009F3B51" w:rsidRDefault="009F3B51" w:rsidP="009F3B5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3B51">
        <w:rPr>
          <w:rFonts w:ascii="Times New Roman" w:hAnsi="Times New Roman" w:cs="Times New Roman"/>
          <w:sz w:val="28"/>
          <w:szCs w:val="28"/>
        </w:rPr>
        <w:lastRenderedPageBreak/>
        <w:t xml:space="preserve">Основным направлением централизованной системы водоотведения является подключение потребителей, проживающих в зонах, не охваченных централизованной системой водоотведения и замена основных фондов системы водоотведения с большим физическим износим. В связи с этим необходимо произвести расчёт необходимых инвестиций, для выполнения поставленной задачи. Для данной проблемы предлагается: </w:t>
      </w:r>
    </w:p>
    <w:p w:rsidR="009F3B51" w:rsidRPr="009F3B51" w:rsidRDefault="009F3B51" w:rsidP="009F3B51">
      <w:pPr>
        <w:spacing w:before="120" w:after="1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3B51">
        <w:rPr>
          <w:rFonts w:ascii="Times New Roman" w:hAnsi="Times New Roman" w:cs="Times New Roman"/>
          <w:sz w:val="28"/>
          <w:szCs w:val="28"/>
        </w:rPr>
        <w:t>•</w:t>
      </w:r>
      <w:r w:rsidRPr="009F3B51">
        <w:rPr>
          <w:rFonts w:ascii="Times New Roman" w:hAnsi="Times New Roman" w:cs="Times New Roman"/>
          <w:sz w:val="28"/>
          <w:szCs w:val="28"/>
        </w:rPr>
        <w:tab/>
        <w:t>Прокладка новых сетей водоотведения в зонах, не охваченных централизованным водоотведением;</w:t>
      </w:r>
    </w:p>
    <w:p w:rsidR="009F3B51" w:rsidRPr="009F3B51" w:rsidRDefault="009F3B51" w:rsidP="009F3B51">
      <w:pPr>
        <w:spacing w:before="120" w:after="1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3B51">
        <w:rPr>
          <w:rFonts w:ascii="Times New Roman" w:hAnsi="Times New Roman" w:cs="Times New Roman"/>
          <w:sz w:val="28"/>
          <w:szCs w:val="28"/>
        </w:rPr>
        <w:t>•</w:t>
      </w:r>
      <w:r w:rsidRPr="009F3B51">
        <w:rPr>
          <w:rFonts w:ascii="Times New Roman" w:hAnsi="Times New Roman" w:cs="Times New Roman"/>
          <w:sz w:val="28"/>
          <w:szCs w:val="28"/>
        </w:rPr>
        <w:tab/>
        <w:t>Замена существующих сетей водоотведения;</w:t>
      </w:r>
    </w:p>
    <w:p w:rsidR="009F3B51" w:rsidRPr="009F3B51" w:rsidRDefault="009F3B51" w:rsidP="009F3B51">
      <w:pPr>
        <w:spacing w:before="120" w:after="1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3B51">
        <w:rPr>
          <w:rFonts w:ascii="Times New Roman" w:hAnsi="Times New Roman" w:cs="Times New Roman"/>
          <w:sz w:val="28"/>
          <w:szCs w:val="28"/>
        </w:rPr>
        <w:t>•</w:t>
      </w:r>
      <w:r w:rsidRPr="009F3B51">
        <w:rPr>
          <w:rFonts w:ascii="Times New Roman" w:hAnsi="Times New Roman" w:cs="Times New Roman"/>
          <w:sz w:val="28"/>
          <w:szCs w:val="28"/>
        </w:rPr>
        <w:tab/>
        <w:t>Строительство существующих канализационных насосных станций и очистных сооружений;</w:t>
      </w:r>
    </w:p>
    <w:p w:rsidR="009F3B51" w:rsidRPr="009F3B51" w:rsidRDefault="009F3B51" w:rsidP="009F3B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F3B51">
        <w:rPr>
          <w:rFonts w:ascii="Times New Roman" w:hAnsi="Times New Roman" w:cs="Times New Roman"/>
          <w:sz w:val="28"/>
          <w:szCs w:val="28"/>
        </w:rPr>
        <w:t>•</w:t>
      </w:r>
      <w:r w:rsidRPr="009F3B51">
        <w:rPr>
          <w:rFonts w:ascii="Times New Roman" w:hAnsi="Times New Roman" w:cs="Times New Roman"/>
          <w:sz w:val="28"/>
          <w:szCs w:val="28"/>
        </w:rPr>
        <w:tab/>
        <w:t>Строительство новых канализационных насосных станций и очистных сооружений</w:t>
      </w:r>
    </w:p>
    <w:p w:rsidR="009E2F8A" w:rsidRPr="00664B47" w:rsidRDefault="009E2F8A" w:rsidP="009E2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E2F8A" w:rsidRPr="00BE4451" w:rsidRDefault="009E2F8A" w:rsidP="009E2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2F8A" w:rsidRPr="00BE4451" w:rsidRDefault="009E2F8A" w:rsidP="009E2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2F8A" w:rsidRPr="00BE4451" w:rsidRDefault="009E2F8A" w:rsidP="009E2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2F8A" w:rsidRPr="00BE4451" w:rsidRDefault="009E2F8A" w:rsidP="009E2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2F8A" w:rsidRPr="00BE4451" w:rsidRDefault="009E2F8A" w:rsidP="009E2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2F8A" w:rsidRDefault="009E2F8A" w:rsidP="009E2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2F8A" w:rsidRDefault="009E2F8A" w:rsidP="009E2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2F8A" w:rsidRDefault="009E2F8A" w:rsidP="009E2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2F8A" w:rsidRDefault="009E2F8A" w:rsidP="009E2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2F8A" w:rsidRDefault="009E2F8A" w:rsidP="009E2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2F8A" w:rsidRDefault="009E2F8A" w:rsidP="009E2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9E2F8A" w:rsidSect="009E2F8A">
          <w:headerReference w:type="default" r:id="rId16"/>
          <w:pgSz w:w="11906" w:h="16838"/>
          <w:pgMar w:top="1134" w:right="1134" w:bottom="1134" w:left="1134" w:header="709" w:footer="709" w:gutter="0"/>
          <w:pgNumType w:start="2"/>
          <w:cols w:space="708"/>
          <w:docGrid w:linePitch="360"/>
        </w:sectPr>
      </w:pPr>
    </w:p>
    <w:p w:rsidR="009E2F8A" w:rsidRDefault="009E2F8A" w:rsidP="009E2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54FC">
        <w:rPr>
          <w:rFonts w:ascii="Times New Roman" w:hAnsi="Times New Roman"/>
          <w:sz w:val="28"/>
          <w:szCs w:val="28"/>
        </w:rPr>
        <w:lastRenderedPageBreak/>
        <w:t>Характеристики канализационных насосных станций (на 01.</w:t>
      </w:r>
      <w:r w:rsidR="00152EF7">
        <w:rPr>
          <w:rFonts w:ascii="Times New Roman" w:hAnsi="Times New Roman"/>
          <w:sz w:val="28"/>
          <w:szCs w:val="28"/>
        </w:rPr>
        <w:t>12</w:t>
      </w:r>
      <w:r w:rsidRPr="008B54FC">
        <w:rPr>
          <w:rFonts w:ascii="Times New Roman" w:hAnsi="Times New Roman"/>
          <w:sz w:val="28"/>
          <w:szCs w:val="28"/>
        </w:rPr>
        <w:t>.2014 г.)</w:t>
      </w:r>
      <w:r>
        <w:rPr>
          <w:rFonts w:ascii="Times New Roman" w:hAnsi="Times New Roman"/>
          <w:sz w:val="28"/>
          <w:szCs w:val="28"/>
        </w:rPr>
        <w:t xml:space="preserve"> приведена в таблице 11.</w:t>
      </w:r>
    </w:p>
    <w:p w:rsidR="009E2F8A" w:rsidRPr="003055AC" w:rsidRDefault="009E2F8A" w:rsidP="003055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11</w:t>
      </w:r>
    </w:p>
    <w:tbl>
      <w:tblPr>
        <w:tblW w:w="14889" w:type="dxa"/>
        <w:tblInd w:w="103" w:type="dxa"/>
        <w:tblLayout w:type="fixed"/>
        <w:tblLook w:val="00A0" w:firstRow="1" w:lastRow="0" w:firstColumn="1" w:lastColumn="0" w:noHBand="0" w:noVBand="0"/>
      </w:tblPr>
      <w:tblGrid>
        <w:gridCol w:w="714"/>
        <w:gridCol w:w="3119"/>
        <w:gridCol w:w="3951"/>
        <w:gridCol w:w="1010"/>
        <w:gridCol w:w="992"/>
        <w:gridCol w:w="1986"/>
        <w:gridCol w:w="918"/>
        <w:gridCol w:w="2199"/>
      </w:tblGrid>
      <w:tr w:rsidR="009E2F8A" w:rsidRPr="00D76561" w:rsidTr="009E2F8A">
        <w:trPr>
          <w:trHeight w:val="315"/>
        </w:trPr>
        <w:tc>
          <w:tcPr>
            <w:tcW w:w="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2F8A" w:rsidRPr="00F3091B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091B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  <w:r w:rsidRPr="00F3091B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п/п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8A" w:rsidRPr="00F3091B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091B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КНС</w:t>
            </w:r>
          </w:p>
        </w:tc>
        <w:tc>
          <w:tcPr>
            <w:tcW w:w="3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8A" w:rsidRPr="00F3091B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091B">
              <w:rPr>
                <w:rFonts w:ascii="Times New Roman" w:hAnsi="Times New Roman"/>
                <w:color w:val="000000"/>
                <w:sz w:val="24"/>
                <w:szCs w:val="24"/>
              </w:rPr>
              <w:t>Марка насосов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F8A" w:rsidRPr="00F3091B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091B">
              <w:rPr>
                <w:rFonts w:ascii="Times New Roman" w:hAnsi="Times New Roman"/>
                <w:color w:val="000000"/>
                <w:sz w:val="24"/>
                <w:szCs w:val="24"/>
              </w:rPr>
              <w:t>Кол-во насосов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8A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091B">
              <w:rPr>
                <w:rFonts w:ascii="Times New Roman" w:hAnsi="Times New Roman"/>
                <w:color w:val="000000"/>
                <w:sz w:val="24"/>
                <w:szCs w:val="24"/>
              </w:rPr>
              <w:t>Производитель</w:t>
            </w:r>
          </w:p>
          <w:p w:rsidR="009E2F8A" w:rsidRPr="00F3091B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091B">
              <w:rPr>
                <w:rFonts w:ascii="Times New Roman" w:hAnsi="Times New Roman"/>
                <w:color w:val="000000"/>
                <w:sz w:val="24"/>
                <w:szCs w:val="24"/>
              </w:rPr>
              <w:t>ность</w:t>
            </w:r>
            <w:r w:rsidRPr="00F3091B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насоса м3./ч</w:t>
            </w:r>
          </w:p>
        </w:tc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8A" w:rsidRPr="00F3091B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091B">
              <w:rPr>
                <w:rFonts w:ascii="Times New Roman" w:hAnsi="Times New Roman"/>
                <w:color w:val="000000"/>
                <w:sz w:val="24"/>
                <w:szCs w:val="24"/>
              </w:rPr>
              <w:t>Напор насоса,</w:t>
            </w:r>
            <w:r w:rsidRPr="00F3091B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  м</w:t>
            </w:r>
          </w:p>
        </w:tc>
        <w:tc>
          <w:tcPr>
            <w:tcW w:w="2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8A" w:rsidRPr="00F3091B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091B">
              <w:rPr>
                <w:rFonts w:ascii="Times New Roman" w:hAnsi="Times New Roman"/>
                <w:color w:val="000000"/>
                <w:sz w:val="24"/>
                <w:szCs w:val="24"/>
              </w:rPr>
              <w:t>Мощность электродвигателя, кВт</w:t>
            </w:r>
          </w:p>
        </w:tc>
      </w:tr>
      <w:tr w:rsidR="009E2F8A" w:rsidRPr="00D76561" w:rsidTr="009E2F8A">
        <w:trPr>
          <w:trHeight w:val="1065"/>
        </w:trPr>
        <w:tc>
          <w:tcPr>
            <w:tcW w:w="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8A" w:rsidRPr="00F3091B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8A" w:rsidRPr="00F3091B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8A" w:rsidRPr="00F3091B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F8A" w:rsidRPr="00F3091B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091B"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2F8A" w:rsidRPr="00F3091B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091B">
              <w:rPr>
                <w:rFonts w:ascii="Times New Roman" w:hAnsi="Times New Roman"/>
                <w:color w:val="000000"/>
                <w:sz w:val="24"/>
                <w:szCs w:val="24"/>
              </w:rPr>
              <w:t>Резерв</w:t>
            </w: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8A" w:rsidRPr="00F3091B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8A" w:rsidRPr="00F3091B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2F8A" w:rsidRPr="00F3091B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9E2F8A" w:rsidRPr="00D76561" w:rsidTr="009E2F8A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2F8A" w:rsidRPr="00D9059D" w:rsidRDefault="009E2F8A" w:rsidP="009E2F8A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8A" w:rsidRPr="00F3091B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0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Вейделевка</w:t>
            </w:r>
            <w:r w:rsidRPr="00F30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ГКНС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F3091B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СМ 100-62-200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F3091B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091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F3091B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F3091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F3091B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F3091B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F3091B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</w:tr>
      <w:tr w:rsidR="009E2F8A" w:rsidRPr="00D76561" w:rsidTr="009E2F8A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2F8A" w:rsidRPr="00D9059D" w:rsidRDefault="009E2F8A" w:rsidP="009E2F8A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8A" w:rsidRPr="00F3091B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0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Вейделевка</w:t>
            </w:r>
            <w:r w:rsidRPr="00F30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ГКНС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F3091B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СМ 80-50-200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F3091B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091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F3091B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091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F3091B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F3091B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F3091B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14,6</w:t>
            </w:r>
          </w:p>
        </w:tc>
      </w:tr>
      <w:tr w:rsidR="009E2F8A" w:rsidRPr="00D76561" w:rsidTr="009E2F8A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2F8A" w:rsidRPr="00D9059D" w:rsidRDefault="009E2F8A" w:rsidP="009E2F8A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8A" w:rsidRPr="00F3091B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0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Вейделевка</w:t>
            </w:r>
            <w:r w:rsidRPr="00F30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КНС ул. Октябрьская (ЦРБ)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F3091B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СМ 100-62-200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F3091B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091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F3091B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091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F3091B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F3091B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F3091B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</w:tr>
      <w:tr w:rsidR="009E2F8A" w:rsidRPr="00D76561" w:rsidTr="009E2F8A">
        <w:trPr>
          <w:trHeight w:val="315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E2F8A" w:rsidRPr="00D9059D" w:rsidRDefault="009E2F8A" w:rsidP="009E2F8A">
            <w:pPr>
              <w:pStyle w:val="a4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2F8A" w:rsidRPr="00F3091B" w:rsidRDefault="009E2F8A" w:rsidP="009E2F8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0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Вейделевка</w:t>
            </w:r>
            <w:r w:rsidRPr="00F3091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КНС ул. Строителей</w:t>
            </w:r>
          </w:p>
        </w:tc>
        <w:tc>
          <w:tcPr>
            <w:tcW w:w="3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F3091B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СМ 80-50-200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F3091B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091B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F3091B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3091B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F3091B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F3091B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2F8A" w:rsidRPr="00F3091B" w:rsidRDefault="009E2F8A" w:rsidP="009E2F8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14,6</w:t>
            </w:r>
          </w:p>
        </w:tc>
      </w:tr>
    </w:tbl>
    <w:p w:rsidR="003055AC" w:rsidRPr="003055AC" w:rsidRDefault="003055AC" w:rsidP="003055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055AC">
        <w:rPr>
          <w:rFonts w:ascii="Times New Roman" w:hAnsi="Times New Roman"/>
          <w:sz w:val="28"/>
          <w:szCs w:val="28"/>
        </w:rPr>
        <w:t>Таблица 12</w:t>
      </w:r>
    </w:p>
    <w:p w:rsidR="009E2F8A" w:rsidRDefault="003055AC" w:rsidP="009E2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3055AC">
        <w:rPr>
          <w:rFonts w:ascii="Times New Roman" w:hAnsi="Times New Roman"/>
          <w:sz w:val="28"/>
          <w:szCs w:val="28"/>
        </w:rPr>
        <w:t>Перечень объектов капитального строительства (реконструкции)сетей и сооружений водопроводно-канализационной системы городского</w:t>
      </w:r>
      <w:r w:rsidR="009F3B51">
        <w:rPr>
          <w:rFonts w:ascii="Times New Roman" w:hAnsi="Times New Roman"/>
          <w:sz w:val="28"/>
          <w:szCs w:val="28"/>
        </w:rPr>
        <w:t xml:space="preserve"> поселения «Поселок Вейделевка».</w:t>
      </w:r>
    </w:p>
    <w:p w:rsidR="009F3B51" w:rsidRPr="003055AC" w:rsidRDefault="009F3B51" w:rsidP="009F3B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водоснабжения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"/>
        <w:gridCol w:w="2105"/>
        <w:gridCol w:w="1483"/>
        <w:gridCol w:w="1602"/>
        <w:gridCol w:w="1388"/>
        <w:gridCol w:w="1161"/>
        <w:gridCol w:w="1419"/>
        <w:gridCol w:w="1275"/>
        <w:gridCol w:w="1419"/>
        <w:gridCol w:w="1275"/>
        <w:gridCol w:w="1212"/>
      </w:tblGrid>
      <w:tr w:rsidR="00081FA7" w:rsidRPr="009F3B51" w:rsidTr="00081FA7">
        <w:trPr>
          <w:trHeight w:val="610"/>
          <w:tblHeader/>
        </w:trPr>
        <w:tc>
          <w:tcPr>
            <w:tcW w:w="151" w:type="pct"/>
            <w:vMerge w:val="restart"/>
            <w:shd w:val="clear" w:color="auto" w:fill="auto"/>
            <w:vAlign w:val="center"/>
            <w:hideMark/>
          </w:tcPr>
          <w:p w:rsidR="00081FA7" w:rsidRPr="009F3B51" w:rsidRDefault="00081FA7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9F3B51">
              <w:rPr>
                <w:rFonts w:ascii="Times New Roman" w:hAnsi="Times New Roman" w:cs="Times New Roman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12" w:type="pct"/>
            <w:vMerge w:val="restart"/>
            <w:shd w:val="clear" w:color="auto" w:fill="auto"/>
            <w:vAlign w:val="center"/>
            <w:hideMark/>
          </w:tcPr>
          <w:p w:rsidR="00081FA7" w:rsidRPr="009F3B51" w:rsidRDefault="00081FA7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501" w:type="pct"/>
            <w:vMerge w:val="restart"/>
            <w:shd w:val="clear" w:color="auto" w:fill="auto"/>
            <w:vAlign w:val="center"/>
            <w:hideMark/>
          </w:tcPr>
          <w:p w:rsidR="00081FA7" w:rsidRPr="009F3B51" w:rsidRDefault="00081FA7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b/>
                <w:sz w:val="20"/>
                <w:szCs w:val="20"/>
              </w:rPr>
              <w:t>Место проведения мероприятия</w:t>
            </w:r>
          </w:p>
        </w:tc>
        <w:tc>
          <w:tcPr>
            <w:tcW w:w="542" w:type="pct"/>
            <w:vMerge w:val="restart"/>
            <w:shd w:val="clear" w:color="auto" w:fill="auto"/>
            <w:vAlign w:val="center"/>
            <w:hideMark/>
          </w:tcPr>
          <w:p w:rsidR="00081FA7" w:rsidRPr="009F3B51" w:rsidRDefault="00081FA7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b/>
                <w:sz w:val="20"/>
                <w:szCs w:val="20"/>
              </w:rPr>
              <w:t>Цель мероприятия</w:t>
            </w:r>
          </w:p>
        </w:tc>
        <w:tc>
          <w:tcPr>
            <w:tcW w:w="469" w:type="pct"/>
            <w:vMerge w:val="restart"/>
            <w:shd w:val="clear" w:color="auto" w:fill="auto"/>
            <w:vAlign w:val="center"/>
            <w:hideMark/>
          </w:tcPr>
          <w:p w:rsidR="00081FA7" w:rsidRPr="009F3B51" w:rsidRDefault="00081FA7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b/>
                <w:sz w:val="20"/>
                <w:szCs w:val="20"/>
              </w:rPr>
              <w:t>Финансовая потребность, тыс.руб. с НДС</w:t>
            </w:r>
          </w:p>
        </w:tc>
        <w:tc>
          <w:tcPr>
            <w:tcW w:w="2624" w:type="pct"/>
            <w:gridSpan w:val="6"/>
            <w:shd w:val="clear" w:color="auto" w:fill="auto"/>
            <w:vAlign w:val="center"/>
          </w:tcPr>
          <w:p w:rsidR="00081FA7" w:rsidRPr="009F3B51" w:rsidRDefault="00081FA7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годам, тыс.руб. с НДС</w:t>
            </w:r>
          </w:p>
        </w:tc>
      </w:tr>
      <w:tr w:rsidR="00081FA7" w:rsidRPr="009F3B51" w:rsidTr="00081FA7">
        <w:trPr>
          <w:trHeight w:val="285"/>
          <w:tblHeader/>
        </w:trPr>
        <w:tc>
          <w:tcPr>
            <w:tcW w:w="151" w:type="pct"/>
            <w:vMerge/>
            <w:shd w:val="clear" w:color="auto" w:fill="auto"/>
            <w:vAlign w:val="center"/>
            <w:hideMark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2" w:type="pct"/>
            <w:vMerge/>
            <w:shd w:val="clear" w:color="auto" w:fill="auto"/>
            <w:vAlign w:val="center"/>
            <w:hideMark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1" w:type="pct"/>
            <w:vMerge/>
            <w:shd w:val="clear" w:color="auto" w:fill="auto"/>
            <w:vAlign w:val="center"/>
            <w:hideMark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2" w:type="pct"/>
            <w:vMerge/>
            <w:shd w:val="clear" w:color="auto" w:fill="auto"/>
            <w:vAlign w:val="center"/>
            <w:hideMark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9" w:type="pct"/>
            <w:vMerge/>
            <w:shd w:val="clear" w:color="auto" w:fill="auto"/>
            <w:vAlign w:val="center"/>
            <w:hideMark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3" w:type="pct"/>
            <w:shd w:val="clear" w:color="auto" w:fill="auto"/>
            <w:vAlign w:val="center"/>
          </w:tcPr>
          <w:p w:rsidR="00081FA7" w:rsidRPr="009F3B51" w:rsidRDefault="00081FA7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b/>
                <w:sz w:val="20"/>
                <w:szCs w:val="20"/>
              </w:rPr>
              <w:t>2019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081FA7" w:rsidRPr="009F3B51" w:rsidRDefault="00081FA7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431" w:type="pct"/>
            <w:shd w:val="clear" w:color="auto" w:fill="auto"/>
            <w:vAlign w:val="center"/>
            <w:hideMark/>
          </w:tcPr>
          <w:p w:rsidR="00081FA7" w:rsidRPr="009F3B51" w:rsidRDefault="00081FA7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480" w:type="pct"/>
            <w:vAlign w:val="center"/>
          </w:tcPr>
          <w:p w:rsidR="00081FA7" w:rsidRPr="009F3B51" w:rsidRDefault="00081FA7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</w:p>
        </w:tc>
        <w:tc>
          <w:tcPr>
            <w:tcW w:w="431" w:type="pct"/>
            <w:vAlign w:val="center"/>
          </w:tcPr>
          <w:p w:rsidR="00081FA7" w:rsidRPr="009F3B51" w:rsidRDefault="00081FA7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</w:p>
        </w:tc>
        <w:tc>
          <w:tcPr>
            <w:tcW w:w="410" w:type="pct"/>
            <w:vAlign w:val="center"/>
          </w:tcPr>
          <w:p w:rsidR="00081FA7" w:rsidRPr="009F3B51" w:rsidRDefault="00081FA7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2024</w:t>
            </w:r>
          </w:p>
        </w:tc>
      </w:tr>
      <w:tr w:rsidR="00081FA7" w:rsidRPr="009F3B51" w:rsidTr="00081FA7">
        <w:trPr>
          <w:trHeight w:val="285"/>
          <w:tblHeader/>
        </w:trPr>
        <w:tc>
          <w:tcPr>
            <w:tcW w:w="151" w:type="pct"/>
            <w:vMerge/>
            <w:shd w:val="clear" w:color="auto" w:fill="auto"/>
            <w:vAlign w:val="center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12" w:type="pct"/>
            <w:vMerge/>
            <w:shd w:val="clear" w:color="auto" w:fill="auto"/>
            <w:vAlign w:val="center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1" w:type="pct"/>
            <w:vMerge/>
            <w:shd w:val="clear" w:color="auto" w:fill="auto"/>
            <w:vAlign w:val="center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2" w:type="pct"/>
            <w:vMerge/>
            <w:shd w:val="clear" w:color="auto" w:fill="auto"/>
            <w:vAlign w:val="center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9" w:type="pct"/>
            <w:shd w:val="clear" w:color="auto" w:fill="auto"/>
            <w:vAlign w:val="center"/>
          </w:tcPr>
          <w:p w:rsidR="00081FA7" w:rsidRPr="009F3B51" w:rsidRDefault="00081FA7" w:rsidP="00BB1A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BB1A4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9F3B51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BB1A42">
              <w:rPr>
                <w:rFonts w:ascii="Times New Roman" w:hAnsi="Times New Roman" w:cs="Times New Roman"/>
                <w:b/>
                <w:sz w:val="20"/>
                <w:szCs w:val="20"/>
              </w:rPr>
              <w:t>472</w:t>
            </w:r>
            <w:r w:rsidRPr="009F3B51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BB1A42">
              <w:rPr>
                <w:rFonts w:ascii="Times New Roman" w:hAnsi="Times New Roman" w:cs="Times New Roman"/>
                <w:b/>
                <w:sz w:val="20"/>
                <w:szCs w:val="20"/>
              </w:rPr>
              <w:t>564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081FA7" w:rsidRPr="009F3B51" w:rsidRDefault="00BB1A42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29572,564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081FA7" w:rsidRPr="009F3B51" w:rsidRDefault="00081FA7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b/>
                <w:sz w:val="20"/>
                <w:szCs w:val="20"/>
              </w:rPr>
              <w:t>700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81FA7" w:rsidRPr="009F3B51" w:rsidRDefault="00081FA7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80" w:type="pct"/>
          </w:tcPr>
          <w:p w:rsidR="00081FA7" w:rsidRPr="009F3B51" w:rsidRDefault="00081FA7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1200</w:t>
            </w:r>
          </w:p>
        </w:tc>
        <w:tc>
          <w:tcPr>
            <w:tcW w:w="431" w:type="pct"/>
          </w:tcPr>
          <w:p w:rsidR="00081FA7" w:rsidRPr="009F3B51" w:rsidRDefault="00081FA7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10" w:type="pct"/>
          </w:tcPr>
          <w:p w:rsidR="00081FA7" w:rsidRPr="009F3B51" w:rsidRDefault="00081FA7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081FA7" w:rsidRPr="009F3B51" w:rsidTr="00081FA7">
        <w:trPr>
          <w:trHeight w:val="285"/>
        </w:trPr>
        <w:tc>
          <w:tcPr>
            <w:tcW w:w="151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Проектирование станции умягчения производительностью 3000м3/</w:t>
            </w:r>
            <w:proofErr w:type="spellStart"/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  <w:r w:rsidRPr="009F3B51">
              <w:rPr>
                <w:rFonts w:ascii="Times New Roman" w:hAnsi="Times New Roman" w:cs="Times New Roman"/>
                <w:sz w:val="20"/>
                <w:szCs w:val="20"/>
              </w:rPr>
              <w:t xml:space="preserve"> в п. Вейделевка, ул. Первомайская</w:t>
            </w:r>
          </w:p>
        </w:tc>
        <w:tc>
          <w:tcPr>
            <w:tcW w:w="501" w:type="pct"/>
            <w:shd w:val="clear" w:color="auto" w:fill="auto"/>
          </w:tcPr>
          <w:p w:rsidR="00081FA7" w:rsidRPr="009F3B51" w:rsidRDefault="00081FA7" w:rsidP="00081FA7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9F3B5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 xml:space="preserve">п. Вейделевка, ул. Первомайская, станция 2-го </w:t>
            </w:r>
            <w:proofErr w:type="spellStart"/>
            <w:r w:rsidRPr="009F3B5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подьема</w:t>
            </w:r>
            <w:proofErr w:type="spellEnd"/>
          </w:p>
        </w:tc>
        <w:tc>
          <w:tcPr>
            <w:tcW w:w="542" w:type="pct"/>
            <w:shd w:val="clear" w:color="auto" w:fill="auto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повышение надежности системы подачи воды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FA7">
              <w:rPr>
                <w:rFonts w:ascii="Times New Roman" w:hAnsi="Times New Roman" w:cs="Times New Roman"/>
                <w:sz w:val="20"/>
                <w:szCs w:val="20"/>
              </w:rPr>
              <w:t>700,00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FA7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FA7" w:rsidRPr="009F3B51" w:rsidTr="00081FA7">
        <w:trPr>
          <w:trHeight w:val="285"/>
        </w:trPr>
        <w:tc>
          <w:tcPr>
            <w:tcW w:w="151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Проектирование сетей водоснабжения в п. Вейделевка по ул. Гайдара</w:t>
            </w:r>
          </w:p>
        </w:tc>
        <w:tc>
          <w:tcPr>
            <w:tcW w:w="501" w:type="pct"/>
            <w:shd w:val="clear" w:color="auto" w:fill="auto"/>
          </w:tcPr>
          <w:p w:rsidR="00081FA7" w:rsidRPr="009F3B51" w:rsidRDefault="00081FA7" w:rsidP="00081FA7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9F3B5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п. Вейделевка,</w:t>
            </w: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 xml:space="preserve"> ул. Гайдара </w:t>
            </w:r>
          </w:p>
        </w:tc>
        <w:tc>
          <w:tcPr>
            <w:tcW w:w="542" w:type="pct"/>
            <w:shd w:val="clear" w:color="auto" w:fill="auto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повышение надежности системы подачи воды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FA7">
              <w:rPr>
                <w:rFonts w:ascii="Times New Roman" w:hAnsi="Times New Roman" w:cs="Times New Roman"/>
                <w:sz w:val="20"/>
                <w:szCs w:val="20"/>
              </w:rPr>
              <w:t>53,74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FA7">
              <w:rPr>
                <w:rFonts w:ascii="Times New Roman" w:hAnsi="Times New Roman" w:cs="Times New Roman"/>
                <w:sz w:val="20"/>
                <w:szCs w:val="20"/>
              </w:rPr>
              <w:t>53,74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FA7" w:rsidRPr="009F3B51" w:rsidTr="00081FA7">
        <w:trPr>
          <w:trHeight w:val="285"/>
        </w:trPr>
        <w:tc>
          <w:tcPr>
            <w:tcW w:w="151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сетей водоснабжения </w:t>
            </w:r>
            <w:r w:rsidRPr="009F3B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п. Вейделевка по ул. Гайдара</w:t>
            </w:r>
          </w:p>
        </w:tc>
        <w:tc>
          <w:tcPr>
            <w:tcW w:w="501" w:type="pct"/>
            <w:shd w:val="clear" w:color="auto" w:fill="auto"/>
          </w:tcPr>
          <w:p w:rsidR="00081FA7" w:rsidRPr="009F3B51" w:rsidRDefault="00081FA7" w:rsidP="00081FA7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9F3B5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lastRenderedPageBreak/>
              <w:t>п. Вейделевка,</w:t>
            </w: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3B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 Гайдара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повышение надежности </w:t>
            </w:r>
            <w:r w:rsidRPr="009F3B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системы водоснабжения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F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1238,61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FA7">
              <w:rPr>
                <w:rFonts w:ascii="Times New Roman" w:hAnsi="Times New Roman" w:cs="Times New Roman"/>
                <w:sz w:val="20"/>
                <w:szCs w:val="20"/>
              </w:rPr>
              <w:t>1238,61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FA7" w:rsidRPr="009F3B51" w:rsidTr="00081FA7">
        <w:trPr>
          <w:trHeight w:val="285"/>
        </w:trPr>
        <w:tc>
          <w:tcPr>
            <w:tcW w:w="151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Проектирование сетей водоснабжения в п. Вейделевка по ул. Свободы</w:t>
            </w:r>
          </w:p>
        </w:tc>
        <w:tc>
          <w:tcPr>
            <w:tcW w:w="501" w:type="pct"/>
            <w:shd w:val="clear" w:color="auto" w:fill="auto"/>
          </w:tcPr>
          <w:p w:rsidR="00081FA7" w:rsidRPr="009F3B51" w:rsidRDefault="00081FA7" w:rsidP="00081FA7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п. Вейделевка</w:t>
            </w:r>
            <w:proofErr w:type="gramStart"/>
            <w:r w:rsidRPr="009F3B51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ул. Свободы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повышение надежности системы подачи воды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FA7">
              <w:rPr>
                <w:rFonts w:ascii="Times New Roman" w:hAnsi="Times New Roman" w:cs="Times New Roman"/>
                <w:sz w:val="20"/>
                <w:szCs w:val="20"/>
              </w:rPr>
              <w:t>53,74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FA7">
              <w:rPr>
                <w:rFonts w:ascii="Times New Roman" w:hAnsi="Times New Roman" w:cs="Times New Roman"/>
                <w:sz w:val="20"/>
                <w:szCs w:val="20"/>
              </w:rPr>
              <w:t>53,74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FA7" w:rsidRPr="009F3B51" w:rsidTr="00081FA7">
        <w:trPr>
          <w:trHeight w:val="285"/>
        </w:trPr>
        <w:tc>
          <w:tcPr>
            <w:tcW w:w="151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Капитальный ремонт  сетей водоснабжения в п. Вейделевка по ул. Свободы</w:t>
            </w:r>
          </w:p>
        </w:tc>
        <w:tc>
          <w:tcPr>
            <w:tcW w:w="501" w:type="pct"/>
            <w:shd w:val="clear" w:color="auto" w:fill="auto"/>
          </w:tcPr>
          <w:p w:rsidR="00081FA7" w:rsidRPr="009F3B51" w:rsidRDefault="00081FA7" w:rsidP="00081FA7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п. Вейделевка ул. Свободы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повышение надежности системы водоснабжения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FA7">
              <w:rPr>
                <w:rFonts w:ascii="Times New Roman" w:hAnsi="Times New Roman" w:cs="Times New Roman"/>
                <w:sz w:val="20"/>
                <w:szCs w:val="20"/>
              </w:rPr>
              <w:t>10835,14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FA7">
              <w:rPr>
                <w:rFonts w:ascii="Times New Roman" w:hAnsi="Times New Roman" w:cs="Times New Roman"/>
                <w:sz w:val="20"/>
                <w:szCs w:val="20"/>
              </w:rPr>
              <w:t>10835,14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FA7" w:rsidRPr="009F3B51" w:rsidTr="00081FA7">
        <w:trPr>
          <w:trHeight w:val="285"/>
        </w:trPr>
        <w:tc>
          <w:tcPr>
            <w:tcW w:w="151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Проектирование сетей водоснабжения в п. Вейделевка по ул. Октябрьская в р-не ЦРБ</w:t>
            </w:r>
          </w:p>
        </w:tc>
        <w:tc>
          <w:tcPr>
            <w:tcW w:w="501" w:type="pct"/>
            <w:shd w:val="clear" w:color="auto" w:fill="auto"/>
          </w:tcPr>
          <w:p w:rsidR="00081FA7" w:rsidRPr="009F3B51" w:rsidRDefault="00081FA7" w:rsidP="00081FA7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 xml:space="preserve">п. Вейделевка ул. Октябрьская 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повышение надежности системы водоснабжения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FA7">
              <w:rPr>
                <w:rFonts w:ascii="Times New Roman" w:hAnsi="Times New Roman" w:cs="Times New Roman"/>
                <w:sz w:val="20"/>
                <w:szCs w:val="20"/>
              </w:rPr>
              <w:t>53,74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FA7">
              <w:rPr>
                <w:rFonts w:ascii="Times New Roman" w:hAnsi="Times New Roman" w:cs="Times New Roman"/>
                <w:sz w:val="20"/>
                <w:szCs w:val="20"/>
              </w:rPr>
              <w:t>53,74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FA7" w:rsidRPr="009F3B51" w:rsidTr="00081FA7">
        <w:trPr>
          <w:trHeight w:val="285"/>
        </w:trPr>
        <w:tc>
          <w:tcPr>
            <w:tcW w:w="151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Капитальный ремонт сетей водоснабжения в п. Вейделевка по ул. Октябрьская в р-не ЦРБ</w:t>
            </w:r>
          </w:p>
        </w:tc>
        <w:tc>
          <w:tcPr>
            <w:tcW w:w="501" w:type="pct"/>
            <w:shd w:val="clear" w:color="auto" w:fill="auto"/>
          </w:tcPr>
          <w:p w:rsidR="00081FA7" w:rsidRPr="009F3B51" w:rsidRDefault="00081FA7" w:rsidP="00081FA7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 xml:space="preserve">п. Вейделевка ул. Октябрьская 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повышение надежности системы водоснабжения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FA7">
              <w:rPr>
                <w:rFonts w:ascii="Times New Roman" w:hAnsi="Times New Roman" w:cs="Times New Roman"/>
                <w:sz w:val="20"/>
                <w:szCs w:val="20"/>
              </w:rPr>
              <w:t>1708,73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FA7">
              <w:rPr>
                <w:rFonts w:ascii="Times New Roman" w:hAnsi="Times New Roman" w:cs="Times New Roman"/>
                <w:sz w:val="20"/>
                <w:szCs w:val="20"/>
              </w:rPr>
              <w:t>1708,73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FA7" w:rsidRPr="009F3B51" w:rsidTr="00081FA7">
        <w:trPr>
          <w:trHeight w:val="285"/>
        </w:trPr>
        <w:tc>
          <w:tcPr>
            <w:tcW w:w="151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Проектирование сетей водоснабжения в п. Вейделевка по ул. Октябрьская в районе "</w:t>
            </w:r>
            <w:proofErr w:type="spellStart"/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Хлебзавода</w:t>
            </w:r>
            <w:proofErr w:type="spellEnd"/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501" w:type="pct"/>
            <w:shd w:val="clear" w:color="auto" w:fill="auto"/>
          </w:tcPr>
          <w:p w:rsidR="00081FA7" w:rsidRPr="009F3B51" w:rsidRDefault="00081FA7" w:rsidP="00081FA7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9F3B5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п. Вейделевка, ул. Октябрьская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повышение надежности системы водоснабжения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FA7">
              <w:rPr>
                <w:rFonts w:ascii="Times New Roman" w:hAnsi="Times New Roman" w:cs="Times New Roman"/>
                <w:sz w:val="20"/>
                <w:szCs w:val="20"/>
              </w:rPr>
              <w:t>53,74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FA7">
              <w:rPr>
                <w:rFonts w:ascii="Times New Roman" w:hAnsi="Times New Roman" w:cs="Times New Roman"/>
                <w:sz w:val="20"/>
                <w:szCs w:val="20"/>
              </w:rPr>
              <w:t>53,74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FA7" w:rsidRPr="009F3B51" w:rsidTr="00081FA7">
        <w:trPr>
          <w:trHeight w:val="285"/>
        </w:trPr>
        <w:tc>
          <w:tcPr>
            <w:tcW w:w="151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сетей водоснабжения в п. Вейделевка по </w:t>
            </w:r>
            <w:r w:rsidRPr="009F3B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ул. Октябрьская в районе "</w:t>
            </w:r>
            <w:proofErr w:type="spellStart"/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Хлебзавода</w:t>
            </w:r>
            <w:proofErr w:type="spellEnd"/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501" w:type="pct"/>
            <w:shd w:val="clear" w:color="auto" w:fill="auto"/>
          </w:tcPr>
          <w:p w:rsidR="00081FA7" w:rsidRPr="009F3B51" w:rsidRDefault="00081FA7" w:rsidP="00081FA7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9F3B5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lastRenderedPageBreak/>
              <w:t>п. Вейделевка, ул. Октябрьская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надежности системы </w:t>
            </w:r>
            <w:r w:rsidRPr="009F3B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водоснабжения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FA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1431,64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FA7">
              <w:rPr>
                <w:rFonts w:ascii="Times New Roman" w:hAnsi="Times New Roman" w:cs="Times New Roman"/>
                <w:sz w:val="20"/>
                <w:szCs w:val="20"/>
              </w:rPr>
              <w:t>1431,64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FA7" w:rsidRPr="009F3B51" w:rsidTr="00081FA7">
        <w:trPr>
          <w:trHeight w:val="285"/>
        </w:trPr>
        <w:tc>
          <w:tcPr>
            <w:tcW w:w="151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Проектирование сетей водоснабжения в п. Вейделевка по ул. Первомайская</w:t>
            </w:r>
          </w:p>
        </w:tc>
        <w:tc>
          <w:tcPr>
            <w:tcW w:w="501" w:type="pct"/>
            <w:shd w:val="clear" w:color="auto" w:fill="auto"/>
          </w:tcPr>
          <w:p w:rsidR="00081FA7" w:rsidRPr="009F3B51" w:rsidRDefault="00081FA7" w:rsidP="00081FA7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п. Вейделевка ул. Первомайская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повышение надежности системы водоснабжения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FA7">
              <w:rPr>
                <w:rFonts w:ascii="Times New Roman" w:hAnsi="Times New Roman" w:cs="Times New Roman"/>
                <w:sz w:val="20"/>
                <w:szCs w:val="20"/>
              </w:rPr>
              <w:t>53,74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FA7">
              <w:rPr>
                <w:rFonts w:ascii="Times New Roman" w:hAnsi="Times New Roman" w:cs="Times New Roman"/>
                <w:sz w:val="20"/>
                <w:szCs w:val="20"/>
              </w:rPr>
              <w:t>53,74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FA7" w:rsidRPr="009F3B51" w:rsidTr="00081FA7">
        <w:trPr>
          <w:trHeight w:val="285"/>
        </w:trPr>
        <w:tc>
          <w:tcPr>
            <w:tcW w:w="151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Капитальный ремонт сетей водоснабжения в п. Вейделевка по ул. Первомайская</w:t>
            </w:r>
          </w:p>
        </w:tc>
        <w:tc>
          <w:tcPr>
            <w:tcW w:w="501" w:type="pct"/>
            <w:shd w:val="clear" w:color="auto" w:fill="auto"/>
          </w:tcPr>
          <w:p w:rsidR="00081FA7" w:rsidRPr="009F3B51" w:rsidRDefault="00081FA7" w:rsidP="00081FA7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п. Вейделевка ул. Первомайская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повышение надежности системы водоснабжения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FA7">
              <w:rPr>
                <w:rFonts w:ascii="Times New Roman" w:hAnsi="Times New Roman" w:cs="Times New Roman"/>
                <w:sz w:val="20"/>
                <w:szCs w:val="20"/>
              </w:rPr>
              <w:t>4549,97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FA7">
              <w:rPr>
                <w:rFonts w:ascii="Times New Roman" w:hAnsi="Times New Roman" w:cs="Times New Roman"/>
                <w:sz w:val="20"/>
                <w:szCs w:val="20"/>
              </w:rPr>
              <w:t>4549,97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FA7" w:rsidRPr="009F3B51" w:rsidTr="00081FA7">
        <w:trPr>
          <w:trHeight w:val="285"/>
        </w:trPr>
        <w:tc>
          <w:tcPr>
            <w:tcW w:w="151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Проектирование сетей водоснабжения в п. Вейделевка по ул. Центральная</w:t>
            </w:r>
          </w:p>
        </w:tc>
        <w:tc>
          <w:tcPr>
            <w:tcW w:w="501" w:type="pct"/>
            <w:shd w:val="clear" w:color="auto" w:fill="auto"/>
          </w:tcPr>
          <w:p w:rsidR="00081FA7" w:rsidRPr="009F3B51" w:rsidRDefault="00081FA7" w:rsidP="00081FA7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п. Вейделевка ул. Центральная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повышение надежности системы водоснабжения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FA7">
              <w:rPr>
                <w:rFonts w:ascii="Times New Roman" w:hAnsi="Times New Roman" w:cs="Times New Roman"/>
                <w:sz w:val="20"/>
                <w:szCs w:val="20"/>
              </w:rPr>
              <w:t>53,74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FA7">
              <w:rPr>
                <w:rFonts w:ascii="Times New Roman" w:hAnsi="Times New Roman" w:cs="Times New Roman"/>
                <w:sz w:val="20"/>
                <w:szCs w:val="20"/>
              </w:rPr>
              <w:t>53,74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FA7" w:rsidRPr="009F3B51" w:rsidTr="00081FA7">
        <w:trPr>
          <w:trHeight w:val="285"/>
        </w:trPr>
        <w:tc>
          <w:tcPr>
            <w:tcW w:w="151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Капитальный ремонт сетей водоснабжения в п. Вейделевка по ул. Центральная</w:t>
            </w:r>
          </w:p>
        </w:tc>
        <w:tc>
          <w:tcPr>
            <w:tcW w:w="501" w:type="pct"/>
            <w:shd w:val="clear" w:color="auto" w:fill="auto"/>
          </w:tcPr>
          <w:p w:rsidR="00081FA7" w:rsidRPr="009F3B51" w:rsidRDefault="00081FA7" w:rsidP="00081FA7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п. Вейделевка ул. Центральная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повышение надежности системы водоснабжения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FA7">
              <w:rPr>
                <w:rFonts w:ascii="Times New Roman" w:hAnsi="Times New Roman" w:cs="Times New Roman"/>
                <w:sz w:val="20"/>
                <w:szCs w:val="20"/>
              </w:rPr>
              <w:t>3962,7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FA7">
              <w:rPr>
                <w:rFonts w:ascii="Times New Roman" w:hAnsi="Times New Roman" w:cs="Times New Roman"/>
                <w:sz w:val="20"/>
                <w:szCs w:val="20"/>
              </w:rPr>
              <w:t>3962,7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FA7" w:rsidRPr="009F3B51" w:rsidTr="00081FA7">
        <w:trPr>
          <w:trHeight w:val="285"/>
        </w:trPr>
        <w:tc>
          <w:tcPr>
            <w:tcW w:w="151" w:type="pct"/>
            <w:shd w:val="clear" w:color="auto" w:fill="auto"/>
            <w:vAlign w:val="center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 xml:space="preserve">Замена водонапорной башни в парке </w:t>
            </w:r>
            <w:proofErr w:type="spellStart"/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Дендрариум</w:t>
            </w:r>
            <w:proofErr w:type="spellEnd"/>
          </w:p>
        </w:tc>
        <w:tc>
          <w:tcPr>
            <w:tcW w:w="501" w:type="pct"/>
            <w:shd w:val="clear" w:color="auto" w:fill="auto"/>
          </w:tcPr>
          <w:p w:rsidR="00081FA7" w:rsidRPr="009F3B51" w:rsidRDefault="00081FA7" w:rsidP="00AE7DD1">
            <w:pPr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</w:pPr>
            <w:r w:rsidRPr="009F3B5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</w:rPr>
              <w:t>п. Вейделевка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повышение надежности системы водоснабжения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1200,00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  <w:shd w:val="clear" w:color="auto" w:fill="auto"/>
            <w:vAlign w:val="center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431" w:type="pct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FA7" w:rsidRPr="009F3B51" w:rsidTr="00081FA7">
        <w:trPr>
          <w:trHeight w:val="285"/>
        </w:trPr>
        <w:tc>
          <w:tcPr>
            <w:tcW w:w="151" w:type="pct"/>
            <w:shd w:val="clear" w:color="auto" w:fill="auto"/>
            <w:vAlign w:val="center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Оборудование водозаборных скважин приборами учета </w:t>
            </w:r>
          </w:p>
        </w:tc>
        <w:tc>
          <w:tcPr>
            <w:tcW w:w="501" w:type="pct"/>
            <w:shd w:val="clear" w:color="auto" w:fill="auto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pct"/>
            <w:shd w:val="clear" w:color="auto" w:fill="auto"/>
            <w:vAlign w:val="center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повышение надежности системы водоснабжения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127,834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127,834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FA7" w:rsidRPr="009F3B51" w:rsidTr="00081FA7">
        <w:trPr>
          <w:trHeight w:val="285"/>
        </w:trPr>
        <w:tc>
          <w:tcPr>
            <w:tcW w:w="151" w:type="pct"/>
            <w:shd w:val="clear" w:color="auto" w:fill="auto"/>
            <w:vAlign w:val="center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 xml:space="preserve">Оборудование </w:t>
            </w:r>
            <w:r w:rsidRPr="009F3B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водозаборных скважин устройствами защиты и автоматики</w:t>
            </w:r>
          </w:p>
        </w:tc>
        <w:tc>
          <w:tcPr>
            <w:tcW w:w="501" w:type="pct"/>
            <w:shd w:val="clear" w:color="auto" w:fill="auto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п. Вейделевка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</w:t>
            </w:r>
            <w:r w:rsidRPr="009F3B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надежности системы водоснабжения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36,48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36,48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81FA7" w:rsidRPr="009F3B51" w:rsidRDefault="00081FA7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FA7" w:rsidRPr="009F3B51" w:rsidTr="00081FA7">
        <w:trPr>
          <w:trHeight w:val="285"/>
        </w:trPr>
        <w:tc>
          <w:tcPr>
            <w:tcW w:w="151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FA7">
              <w:rPr>
                <w:rFonts w:ascii="Times New Roman" w:hAnsi="Times New Roman" w:cs="Times New Roman"/>
                <w:sz w:val="24"/>
                <w:szCs w:val="24"/>
              </w:rPr>
              <w:t>Проектирование сетей водоснабжения в п. Вейделевка по ул. Советская</w:t>
            </w:r>
          </w:p>
        </w:tc>
        <w:tc>
          <w:tcPr>
            <w:tcW w:w="501" w:type="pct"/>
            <w:shd w:val="clear" w:color="auto" w:fill="auto"/>
          </w:tcPr>
          <w:p w:rsidR="00081FA7" w:rsidRPr="00081FA7" w:rsidRDefault="00081FA7" w:rsidP="00081FA7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081FA7">
              <w:rPr>
                <w:rFonts w:ascii="Times New Roman" w:hAnsi="Times New Roman" w:cs="Times New Roman"/>
                <w:sz w:val="24"/>
                <w:szCs w:val="24"/>
              </w:rPr>
              <w:t>п. Вейделевка ул. Советская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FA7">
              <w:rPr>
                <w:rFonts w:ascii="Times New Roman" w:hAnsi="Times New Roman" w:cs="Times New Roman"/>
                <w:sz w:val="20"/>
                <w:szCs w:val="20"/>
              </w:rPr>
              <w:t>повышение надежности системы водоснабжения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FA7">
              <w:rPr>
                <w:rFonts w:ascii="Times New Roman" w:hAnsi="Times New Roman" w:cs="Times New Roman"/>
                <w:sz w:val="20"/>
                <w:szCs w:val="20"/>
              </w:rPr>
              <w:t>53,74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FA7">
              <w:rPr>
                <w:rFonts w:ascii="Times New Roman" w:hAnsi="Times New Roman" w:cs="Times New Roman"/>
                <w:sz w:val="20"/>
                <w:szCs w:val="20"/>
              </w:rPr>
              <w:t>53,74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1FA7" w:rsidRPr="009F3B51" w:rsidTr="00081FA7">
        <w:trPr>
          <w:trHeight w:val="285"/>
        </w:trPr>
        <w:tc>
          <w:tcPr>
            <w:tcW w:w="151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12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1FA7">
              <w:rPr>
                <w:rFonts w:ascii="Times New Roman" w:hAnsi="Times New Roman" w:cs="Times New Roman"/>
                <w:sz w:val="24"/>
                <w:szCs w:val="24"/>
              </w:rPr>
              <w:t>Капитальный ремонт сетей водоснабжения в п. Вейделевка по ул. Советская</w:t>
            </w:r>
          </w:p>
        </w:tc>
        <w:tc>
          <w:tcPr>
            <w:tcW w:w="501" w:type="pct"/>
            <w:shd w:val="clear" w:color="auto" w:fill="auto"/>
          </w:tcPr>
          <w:p w:rsidR="00081FA7" w:rsidRPr="00081FA7" w:rsidRDefault="00081FA7" w:rsidP="00081FA7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081FA7">
              <w:rPr>
                <w:rFonts w:ascii="Times New Roman" w:hAnsi="Times New Roman" w:cs="Times New Roman"/>
                <w:sz w:val="24"/>
                <w:szCs w:val="24"/>
              </w:rPr>
              <w:t>п. Вейделевка ул. Советская</w:t>
            </w:r>
          </w:p>
        </w:tc>
        <w:tc>
          <w:tcPr>
            <w:tcW w:w="542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FA7">
              <w:rPr>
                <w:rFonts w:ascii="Times New Roman" w:hAnsi="Times New Roman" w:cs="Times New Roman"/>
                <w:sz w:val="20"/>
                <w:szCs w:val="20"/>
              </w:rPr>
              <w:t>повышение надежности системы водоснабжения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FA7">
              <w:rPr>
                <w:rFonts w:ascii="Times New Roman" w:hAnsi="Times New Roman" w:cs="Times New Roman"/>
                <w:sz w:val="20"/>
                <w:szCs w:val="20"/>
              </w:rPr>
              <w:t>5305,28</w:t>
            </w:r>
          </w:p>
        </w:tc>
        <w:tc>
          <w:tcPr>
            <w:tcW w:w="393" w:type="pct"/>
            <w:shd w:val="clear" w:color="auto" w:fill="auto"/>
            <w:vAlign w:val="center"/>
          </w:tcPr>
          <w:p w:rsidR="00081FA7" w:rsidRPr="00081FA7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1FA7">
              <w:rPr>
                <w:rFonts w:ascii="Times New Roman" w:hAnsi="Times New Roman" w:cs="Times New Roman"/>
                <w:sz w:val="20"/>
                <w:szCs w:val="20"/>
              </w:rPr>
              <w:t>5305,28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0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0" w:type="pct"/>
          </w:tcPr>
          <w:p w:rsidR="00081FA7" w:rsidRPr="009F3B51" w:rsidRDefault="00081FA7" w:rsidP="00081F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E2F8A" w:rsidRDefault="009E2F8A" w:rsidP="009E2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3B51" w:rsidRDefault="009F3B51" w:rsidP="009E2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3B51" w:rsidRDefault="009F3B51" w:rsidP="009E2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3B51" w:rsidRDefault="009F3B51" w:rsidP="009E2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3B51" w:rsidRDefault="009F3B51" w:rsidP="009E2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3B51" w:rsidRDefault="009F3B51" w:rsidP="009F3B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Система водоотведения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"/>
        <w:gridCol w:w="2083"/>
        <w:gridCol w:w="1873"/>
        <w:gridCol w:w="2487"/>
        <w:gridCol w:w="1653"/>
        <w:gridCol w:w="1201"/>
        <w:gridCol w:w="1236"/>
        <w:gridCol w:w="1079"/>
        <w:gridCol w:w="1079"/>
        <w:gridCol w:w="1236"/>
      </w:tblGrid>
      <w:tr w:rsidR="009F3B51" w:rsidRPr="009F3B51" w:rsidTr="005100E8">
        <w:trPr>
          <w:trHeight w:val="610"/>
        </w:trPr>
        <w:tc>
          <w:tcPr>
            <w:tcW w:w="290" w:type="pct"/>
            <w:vMerge w:val="restart"/>
            <w:shd w:val="clear" w:color="auto" w:fill="auto"/>
            <w:vAlign w:val="center"/>
            <w:hideMark/>
          </w:tcPr>
          <w:p w:rsidR="009F3B51" w:rsidRPr="009F3B51" w:rsidRDefault="009F3B51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r w:rsidRPr="009F3B51">
              <w:rPr>
                <w:rFonts w:ascii="Times New Roman" w:hAnsi="Times New Roman" w:cs="Times New Roman"/>
                <w:b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04" w:type="pct"/>
            <w:vMerge w:val="restart"/>
            <w:shd w:val="clear" w:color="auto" w:fill="auto"/>
            <w:vAlign w:val="center"/>
            <w:hideMark/>
          </w:tcPr>
          <w:p w:rsidR="009F3B51" w:rsidRPr="009F3B51" w:rsidRDefault="009F3B51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633" w:type="pct"/>
            <w:vMerge w:val="restart"/>
            <w:shd w:val="clear" w:color="auto" w:fill="auto"/>
            <w:vAlign w:val="center"/>
            <w:hideMark/>
          </w:tcPr>
          <w:p w:rsidR="009F3B51" w:rsidRPr="009F3B51" w:rsidRDefault="009F3B51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b/>
                <w:sz w:val="20"/>
                <w:szCs w:val="20"/>
              </w:rPr>
              <w:t>Место проведения мероприятия</w:t>
            </w:r>
          </w:p>
        </w:tc>
        <w:tc>
          <w:tcPr>
            <w:tcW w:w="841" w:type="pct"/>
            <w:vMerge w:val="restart"/>
            <w:shd w:val="clear" w:color="auto" w:fill="auto"/>
            <w:vAlign w:val="center"/>
            <w:hideMark/>
          </w:tcPr>
          <w:p w:rsidR="009F3B51" w:rsidRPr="009F3B51" w:rsidRDefault="009F3B51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b/>
                <w:sz w:val="20"/>
                <w:szCs w:val="20"/>
              </w:rPr>
              <w:t>Цель мероприятия</w:t>
            </w:r>
          </w:p>
        </w:tc>
        <w:tc>
          <w:tcPr>
            <w:tcW w:w="559" w:type="pct"/>
            <w:vMerge w:val="restart"/>
            <w:shd w:val="clear" w:color="auto" w:fill="auto"/>
            <w:vAlign w:val="center"/>
            <w:hideMark/>
          </w:tcPr>
          <w:p w:rsidR="009F3B51" w:rsidRPr="009F3B51" w:rsidRDefault="009F3B51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b/>
                <w:sz w:val="20"/>
                <w:szCs w:val="20"/>
              </w:rPr>
              <w:t>Финансовая потребность, тыс.руб. с НДС</w:t>
            </w:r>
          </w:p>
        </w:tc>
        <w:tc>
          <w:tcPr>
            <w:tcW w:w="1972" w:type="pct"/>
            <w:gridSpan w:val="5"/>
            <w:vAlign w:val="center"/>
          </w:tcPr>
          <w:p w:rsidR="009F3B51" w:rsidRPr="009F3B51" w:rsidRDefault="009F3B51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мероприятий по годам, тыс.руб. с НДС</w:t>
            </w:r>
          </w:p>
        </w:tc>
      </w:tr>
      <w:tr w:rsidR="009F3B51" w:rsidRPr="009F3B51" w:rsidTr="005100E8">
        <w:trPr>
          <w:trHeight w:val="285"/>
        </w:trPr>
        <w:tc>
          <w:tcPr>
            <w:tcW w:w="290" w:type="pct"/>
            <w:vMerge/>
            <w:shd w:val="clear" w:color="auto" w:fill="auto"/>
            <w:vAlign w:val="center"/>
            <w:hideMark/>
          </w:tcPr>
          <w:p w:rsidR="009F3B51" w:rsidRPr="009F3B51" w:rsidRDefault="009F3B51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4" w:type="pct"/>
            <w:vMerge/>
            <w:shd w:val="clear" w:color="auto" w:fill="auto"/>
            <w:vAlign w:val="center"/>
            <w:hideMark/>
          </w:tcPr>
          <w:p w:rsidR="009F3B51" w:rsidRPr="009F3B51" w:rsidRDefault="009F3B51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3" w:type="pct"/>
            <w:vMerge/>
            <w:shd w:val="clear" w:color="auto" w:fill="auto"/>
            <w:vAlign w:val="center"/>
            <w:hideMark/>
          </w:tcPr>
          <w:p w:rsidR="009F3B51" w:rsidRPr="009F3B51" w:rsidRDefault="009F3B51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1" w:type="pct"/>
            <w:vMerge/>
            <w:shd w:val="clear" w:color="auto" w:fill="auto"/>
            <w:vAlign w:val="center"/>
            <w:hideMark/>
          </w:tcPr>
          <w:p w:rsidR="009F3B51" w:rsidRPr="009F3B51" w:rsidRDefault="009F3B51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9" w:type="pct"/>
            <w:vMerge/>
            <w:shd w:val="clear" w:color="auto" w:fill="auto"/>
            <w:vAlign w:val="center"/>
            <w:hideMark/>
          </w:tcPr>
          <w:p w:rsidR="009F3B51" w:rsidRPr="009F3B51" w:rsidRDefault="009F3B51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  <w:vAlign w:val="center"/>
            <w:hideMark/>
          </w:tcPr>
          <w:p w:rsidR="009F3B51" w:rsidRPr="009F3B51" w:rsidRDefault="009F3B51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b/>
                <w:sz w:val="20"/>
                <w:szCs w:val="20"/>
              </w:rPr>
              <w:t>2019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9F3B51" w:rsidRPr="009F3B51" w:rsidRDefault="009F3B51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b/>
                <w:sz w:val="20"/>
                <w:szCs w:val="20"/>
              </w:rPr>
              <w:t>2020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:rsidR="009F3B51" w:rsidRPr="009F3B51" w:rsidRDefault="009F3B51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</w:p>
        </w:tc>
        <w:tc>
          <w:tcPr>
            <w:tcW w:w="365" w:type="pct"/>
            <w:shd w:val="clear" w:color="auto" w:fill="auto"/>
            <w:vAlign w:val="center"/>
            <w:hideMark/>
          </w:tcPr>
          <w:p w:rsidR="009F3B51" w:rsidRPr="009F3B51" w:rsidRDefault="009F3B51" w:rsidP="0041746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41746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9F3B51" w:rsidRPr="009F3B51" w:rsidRDefault="00417468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2023-2024</w:t>
            </w:r>
          </w:p>
        </w:tc>
      </w:tr>
      <w:tr w:rsidR="009F3B51" w:rsidRPr="009F3B51" w:rsidTr="005100E8">
        <w:trPr>
          <w:trHeight w:val="285"/>
        </w:trPr>
        <w:tc>
          <w:tcPr>
            <w:tcW w:w="290" w:type="pct"/>
            <w:vMerge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4" w:type="pct"/>
            <w:vMerge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3" w:type="pct"/>
            <w:vMerge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1" w:type="pct"/>
            <w:vMerge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9" w:type="pct"/>
            <w:shd w:val="clear" w:color="auto" w:fill="auto"/>
            <w:vAlign w:val="center"/>
          </w:tcPr>
          <w:p w:rsidR="009F3B51" w:rsidRPr="009F3B51" w:rsidRDefault="00417468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121 055,51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F3B51" w:rsidRPr="00417468" w:rsidRDefault="00417468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17468">
              <w:rPr>
                <w:rFonts w:ascii="Times New Roman" w:hAnsi="Times New Roman" w:cs="Times New Roman"/>
                <w:b/>
                <w:sz w:val="20"/>
                <w:szCs w:val="20"/>
              </w:rPr>
              <w:t>43662,51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9F3B51" w:rsidRPr="009F3B51" w:rsidRDefault="00417468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71900,0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9F3B51" w:rsidRPr="009F3B51" w:rsidRDefault="009F3B51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b/>
                <w:sz w:val="20"/>
                <w:szCs w:val="20"/>
              </w:rPr>
              <w:t>5493,0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9F3B51" w:rsidRPr="009F3B51" w:rsidRDefault="00417468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9F3B51" w:rsidRPr="009F3B51" w:rsidRDefault="00417468" w:rsidP="00AE7DD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9F3B51" w:rsidRPr="009F3B51" w:rsidTr="005100E8">
        <w:trPr>
          <w:trHeight w:val="285"/>
        </w:trPr>
        <w:tc>
          <w:tcPr>
            <w:tcW w:w="290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Реконструкция КНС по ул. Строителей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F3B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Вейделевский</w:t>
            </w:r>
            <w:proofErr w:type="spellEnd"/>
            <w:r w:rsidRPr="009F3B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 п. </w:t>
            </w:r>
            <w:r w:rsidRPr="009F3B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Вейделевка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 надежности и эффективности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B51" w:rsidRPr="009F3B51" w:rsidTr="005100E8">
        <w:trPr>
          <w:trHeight w:val="285"/>
        </w:trPr>
        <w:tc>
          <w:tcPr>
            <w:tcW w:w="290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Реконструкция КНС по ул. Октябрьская (ЦРБ)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F3B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Вейделевский</w:t>
            </w:r>
            <w:proofErr w:type="spellEnd"/>
            <w:r w:rsidRPr="009F3B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 п. Вейделевка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повышение надежности и эффективности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B51" w:rsidRPr="009F3B51" w:rsidTr="005100E8">
        <w:trPr>
          <w:trHeight w:val="285"/>
        </w:trPr>
        <w:tc>
          <w:tcPr>
            <w:tcW w:w="290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Реконструкция ГКНС по ул. Первомайская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F3B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Вейделевский</w:t>
            </w:r>
            <w:proofErr w:type="spellEnd"/>
            <w:r w:rsidRPr="009F3B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 п. Вейделевка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повышение надежности и эффективности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450,00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B51" w:rsidRPr="009F3B51" w:rsidTr="005100E8">
        <w:trPr>
          <w:trHeight w:val="285"/>
        </w:trPr>
        <w:tc>
          <w:tcPr>
            <w:tcW w:w="290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Реконструкция самотечного коллектора д-100 мм по ул. Мира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F3B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Вейделевский</w:t>
            </w:r>
            <w:proofErr w:type="spellEnd"/>
            <w:r w:rsidRPr="009F3B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 п. Вейделевка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повышение надежности системы водоотведения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1 440,00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1 440,00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B51" w:rsidRPr="009F3B51" w:rsidTr="005100E8">
        <w:trPr>
          <w:trHeight w:val="285"/>
        </w:trPr>
        <w:tc>
          <w:tcPr>
            <w:tcW w:w="290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Реконструкция самотечного коллектора д-200 мм по ул. Центральная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F3B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Вейделевский</w:t>
            </w:r>
            <w:proofErr w:type="spellEnd"/>
            <w:r w:rsidRPr="009F3B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 п. Вейделевка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повышение надежности системы водоотведения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540,00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540,00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B51" w:rsidRPr="009F3B51" w:rsidTr="005100E8">
        <w:trPr>
          <w:trHeight w:val="285"/>
        </w:trPr>
        <w:tc>
          <w:tcPr>
            <w:tcW w:w="290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Реконструкция самотечного коллектора д-200 мм по ул. Первомайская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F3B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Вейделевский</w:t>
            </w:r>
            <w:proofErr w:type="spellEnd"/>
            <w:r w:rsidRPr="009F3B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 п. Вейделевка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повышение надежности системы водоотведения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270,00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270,00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B51" w:rsidRPr="009F3B51" w:rsidTr="005100E8">
        <w:trPr>
          <w:trHeight w:val="285"/>
        </w:trPr>
        <w:tc>
          <w:tcPr>
            <w:tcW w:w="290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Реконструкция самотечного коллектора д-100 мм по ул. Садовая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F3B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Вейделевский</w:t>
            </w:r>
            <w:proofErr w:type="spellEnd"/>
            <w:r w:rsidRPr="009F3B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 п. Вейделевка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повышение надежности системы водоотведения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300,00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B51" w:rsidRPr="009F3B51" w:rsidTr="005100E8">
        <w:trPr>
          <w:trHeight w:val="285"/>
        </w:trPr>
        <w:tc>
          <w:tcPr>
            <w:tcW w:w="290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Реконструкция здания КНС ул. Строителей + приемная шахта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F3B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Вейделевский</w:t>
            </w:r>
            <w:proofErr w:type="spellEnd"/>
            <w:r w:rsidRPr="009F3B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 п. Вейделевка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повышение надежности и эффективности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1 200,00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1 200,00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B51" w:rsidRPr="009F3B51" w:rsidTr="005100E8">
        <w:trPr>
          <w:trHeight w:val="285"/>
        </w:trPr>
        <w:tc>
          <w:tcPr>
            <w:tcW w:w="290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здания и приемной шахты КНС </w:t>
            </w:r>
            <w:proofErr w:type="spellStart"/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Вейделевская</w:t>
            </w:r>
            <w:proofErr w:type="spellEnd"/>
            <w:r w:rsidRPr="009F3B51">
              <w:rPr>
                <w:rFonts w:ascii="Times New Roman" w:hAnsi="Times New Roman" w:cs="Times New Roman"/>
                <w:sz w:val="20"/>
                <w:szCs w:val="20"/>
              </w:rPr>
              <w:t xml:space="preserve"> районная ЦРБ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F3B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Вейделевский</w:t>
            </w:r>
            <w:proofErr w:type="spellEnd"/>
            <w:r w:rsidRPr="009F3B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 п. Вейделевка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повышение надежности и эффективности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1 470,00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1 470,00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B51" w:rsidRPr="009F3B51" w:rsidTr="005100E8">
        <w:trPr>
          <w:trHeight w:val="285"/>
        </w:trPr>
        <w:tc>
          <w:tcPr>
            <w:tcW w:w="290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Строительство канализации ул. 18 января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9F3B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Вейделевский</w:t>
            </w:r>
            <w:proofErr w:type="spellEnd"/>
            <w:r w:rsidRPr="009F3B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район, п. Вейделевка</w:t>
            </w:r>
          </w:p>
        </w:tc>
        <w:tc>
          <w:tcPr>
            <w:tcW w:w="841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повышение надежности и эффективности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2 823,00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2 823,00</w:t>
            </w:r>
          </w:p>
        </w:tc>
        <w:tc>
          <w:tcPr>
            <w:tcW w:w="365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B51" w:rsidRPr="009F3B51" w:rsidTr="005100E8">
        <w:trPr>
          <w:trHeight w:val="285"/>
        </w:trPr>
        <w:tc>
          <w:tcPr>
            <w:tcW w:w="290" w:type="pct"/>
            <w:shd w:val="clear" w:color="auto" w:fill="auto"/>
            <w:vAlign w:val="center"/>
          </w:tcPr>
          <w:p w:rsidR="009F3B51" w:rsidRPr="009F3B51" w:rsidRDefault="00417468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Проектирование и строительство очистных сооружений канализации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Вейделевский</w:t>
            </w:r>
            <w:proofErr w:type="spellEnd"/>
            <w:r w:rsidRPr="009F3B51">
              <w:rPr>
                <w:rFonts w:ascii="Times New Roman" w:hAnsi="Times New Roman" w:cs="Times New Roman"/>
                <w:sz w:val="20"/>
                <w:szCs w:val="20"/>
              </w:rPr>
              <w:t xml:space="preserve"> р-н, </w:t>
            </w:r>
            <w:proofErr w:type="spellStart"/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п.Вейделевка</w:t>
            </w:r>
            <w:proofErr w:type="spellEnd"/>
          </w:p>
        </w:tc>
        <w:tc>
          <w:tcPr>
            <w:tcW w:w="841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повышение надежности и эффективности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90 000,00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30 000,00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60 000,00</w:t>
            </w:r>
          </w:p>
        </w:tc>
        <w:tc>
          <w:tcPr>
            <w:tcW w:w="365" w:type="pct"/>
            <w:shd w:val="clear" w:color="auto" w:fill="auto"/>
            <w:vAlign w:val="bottom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3B51" w:rsidRPr="009F3B51" w:rsidTr="005100E8">
        <w:trPr>
          <w:trHeight w:val="285"/>
        </w:trPr>
        <w:tc>
          <w:tcPr>
            <w:tcW w:w="290" w:type="pct"/>
            <w:shd w:val="clear" w:color="auto" w:fill="auto"/>
            <w:vAlign w:val="center"/>
          </w:tcPr>
          <w:p w:rsidR="009F3B51" w:rsidRPr="009F3B51" w:rsidRDefault="00417468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Вывод из эксплуатации и дальнейшая консервация существующих очистных сооружений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Вейделевский</w:t>
            </w:r>
            <w:proofErr w:type="spellEnd"/>
            <w:r w:rsidRPr="009F3B51">
              <w:rPr>
                <w:rFonts w:ascii="Times New Roman" w:hAnsi="Times New Roman" w:cs="Times New Roman"/>
                <w:sz w:val="20"/>
                <w:szCs w:val="20"/>
              </w:rPr>
              <w:t xml:space="preserve"> р-н, </w:t>
            </w:r>
            <w:proofErr w:type="spellStart"/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п.Вейделевка</w:t>
            </w:r>
            <w:proofErr w:type="spellEnd"/>
          </w:p>
        </w:tc>
        <w:tc>
          <w:tcPr>
            <w:tcW w:w="841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повышение надежности и эффективности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8 000,00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9F3B51" w:rsidRPr="009F3B51" w:rsidRDefault="00D31603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F3B51">
              <w:rPr>
                <w:rFonts w:ascii="Times New Roman" w:hAnsi="Times New Roman" w:cs="Times New Roman"/>
                <w:sz w:val="20"/>
                <w:szCs w:val="20"/>
              </w:rPr>
              <w:t>8 000,00</w:t>
            </w:r>
          </w:p>
        </w:tc>
        <w:tc>
          <w:tcPr>
            <w:tcW w:w="365" w:type="pct"/>
            <w:shd w:val="clear" w:color="auto" w:fill="auto"/>
            <w:vAlign w:val="bottom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9F3B51" w:rsidRPr="009F3B51" w:rsidRDefault="009F3B51" w:rsidP="00AE7D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7468" w:rsidRPr="009F3B51" w:rsidTr="005100E8">
        <w:trPr>
          <w:trHeight w:val="285"/>
        </w:trPr>
        <w:tc>
          <w:tcPr>
            <w:tcW w:w="290" w:type="pct"/>
            <w:shd w:val="clear" w:color="auto" w:fill="auto"/>
            <w:vAlign w:val="center"/>
          </w:tcPr>
          <w:p w:rsidR="00417468" w:rsidRPr="00417468" w:rsidRDefault="00417468" w:rsidP="00417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417468" w:rsidRPr="00417468" w:rsidRDefault="00417468" w:rsidP="00417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468">
              <w:rPr>
                <w:rFonts w:ascii="Times New Roman" w:hAnsi="Times New Roman" w:cs="Times New Roman"/>
                <w:sz w:val="20"/>
                <w:szCs w:val="20"/>
              </w:rPr>
              <w:t>Строительство самотечного коллектора к очистным сооружениям в п. Вейделевка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417468" w:rsidRPr="00417468" w:rsidRDefault="00417468" w:rsidP="00417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7468">
              <w:rPr>
                <w:rFonts w:ascii="Times New Roman" w:hAnsi="Times New Roman" w:cs="Times New Roman"/>
                <w:sz w:val="20"/>
                <w:szCs w:val="20"/>
              </w:rPr>
              <w:t>Вейделевский</w:t>
            </w:r>
            <w:proofErr w:type="spellEnd"/>
            <w:r w:rsidRPr="00417468">
              <w:rPr>
                <w:rFonts w:ascii="Times New Roman" w:hAnsi="Times New Roman" w:cs="Times New Roman"/>
                <w:sz w:val="20"/>
                <w:szCs w:val="20"/>
              </w:rPr>
              <w:t xml:space="preserve"> р-н, </w:t>
            </w:r>
            <w:proofErr w:type="spellStart"/>
            <w:r w:rsidRPr="00417468">
              <w:rPr>
                <w:rFonts w:ascii="Times New Roman" w:hAnsi="Times New Roman" w:cs="Times New Roman"/>
                <w:sz w:val="20"/>
                <w:szCs w:val="20"/>
              </w:rPr>
              <w:t>п.Вейделевка</w:t>
            </w:r>
            <w:proofErr w:type="spellEnd"/>
          </w:p>
        </w:tc>
        <w:tc>
          <w:tcPr>
            <w:tcW w:w="841" w:type="pct"/>
            <w:shd w:val="clear" w:color="auto" w:fill="auto"/>
            <w:vAlign w:val="center"/>
          </w:tcPr>
          <w:p w:rsidR="00417468" w:rsidRPr="00417468" w:rsidRDefault="00417468" w:rsidP="00417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468">
              <w:rPr>
                <w:rFonts w:ascii="Times New Roman" w:hAnsi="Times New Roman" w:cs="Times New Roman"/>
                <w:sz w:val="20"/>
                <w:szCs w:val="20"/>
              </w:rPr>
              <w:t>повышение надежности и эффективности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417468" w:rsidRPr="00417468" w:rsidRDefault="00417468" w:rsidP="00417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468">
              <w:rPr>
                <w:rFonts w:ascii="Times New Roman" w:hAnsi="Times New Roman" w:cs="Times New Roman"/>
                <w:sz w:val="20"/>
                <w:szCs w:val="20"/>
              </w:rPr>
              <w:t>8792,56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417468" w:rsidRPr="00417468" w:rsidRDefault="00417468" w:rsidP="00417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468">
              <w:rPr>
                <w:rFonts w:ascii="Times New Roman" w:hAnsi="Times New Roman" w:cs="Times New Roman"/>
                <w:sz w:val="20"/>
                <w:szCs w:val="20"/>
              </w:rPr>
              <w:t>8792,56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417468" w:rsidRPr="009F3B51" w:rsidRDefault="00417468" w:rsidP="004174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auto"/>
            <w:vAlign w:val="bottom"/>
          </w:tcPr>
          <w:p w:rsidR="00417468" w:rsidRPr="009F3B51" w:rsidRDefault="00417468" w:rsidP="004174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:rsidR="00417468" w:rsidRPr="009F3B51" w:rsidRDefault="00417468" w:rsidP="004174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417468" w:rsidRPr="009F3B51" w:rsidRDefault="00417468" w:rsidP="004174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7468" w:rsidRPr="009F3B51" w:rsidTr="005100E8">
        <w:trPr>
          <w:trHeight w:val="285"/>
        </w:trPr>
        <w:tc>
          <w:tcPr>
            <w:tcW w:w="290" w:type="pct"/>
            <w:shd w:val="clear" w:color="auto" w:fill="auto"/>
            <w:vAlign w:val="center"/>
          </w:tcPr>
          <w:p w:rsidR="00417468" w:rsidRPr="00417468" w:rsidRDefault="00417468" w:rsidP="00417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417468" w:rsidRPr="00417468" w:rsidRDefault="00417468" w:rsidP="00417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468">
              <w:rPr>
                <w:rFonts w:ascii="Times New Roman" w:hAnsi="Times New Roman" w:cs="Times New Roman"/>
                <w:sz w:val="20"/>
                <w:szCs w:val="20"/>
              </w:rPr>
              <w:t>Автоматизация КНС в п. Вейделевка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417468" w:rsidRPr="00417468" w:rsidRDefault="00417468" w:rsidP="00417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7468">
              <w:rPr>
                <w:rFonts w:ascii="Times New Roman" w:hAnsi="Times New Roman" w:cs="Times New Roman"/>
                <w:sz w:val="20"/>
                <w:szCs w:val="20"/>
              </w:rPr>
              <w:t>Вейделевский</w:t>
            </w:r>
            <w:proofErr w:type="spellEnd"/>
            <w:r w:rsidRPr="00417468">
              <w:rPr>
                <w:rFonts w:ascii="Times New Roman" w:hAnsi="Times New Roman" w:cs="Times New Roman"/>
                <w:sz w:val="20"/>
                <w:szCs w:val="20"/>
              </w:rPr>
              <w:t xml:space="preserve"> р-н, </w:t>
            </w:r>
            <w:proofErr w:type="spellStart"/>
            <w:r w:rsidRPr="00417468">
              <w:rPr>
                <w:rFonts w:ascii="Times New Roman" w:hAnsi="Times New Roman" w:cs="Times New Roman"/>
                <w:sz w:val="20"/>
                <w:szCs w:val="20"/>
              </w:rPr>
              <w:t>п.Вейделевка</w:t>
            </w:r>
            <w:proofErr w:type="spellEnd"/>
          </w:p>
        </w:tc>
        <w:tc>
          <w:tcPr>
            <w:tcW w:w="841" w:type="pct"/>
            <w:shd w:val="clear" w:color="auto" w:fill="auto"/>
            <w:vAlign w:val="center"/>
          </w:tcPr>
          <w:p w:rsidR="00417468" w:rsidRPr="00417468" w:rsidRDefault="00417468" w:rsidP="00417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468">
              <w:rPr>
                <w:rFonts w:ascii="Times New Roman" w:hAnsi="Times New Roman" w:cs="Times New Roman"/>
                <w:sz w:val="20"/>
                <w:szCs w:val="20"/>
              </w:rPr>
              <w:t>повышение надежности и эффективности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417468" w:rsidRPr="00417468" w:rsidRDefault="00417468" w:rsidP="00417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468">
              <w:rPr>
                <w:rFonts w:ascii="Times New Roman" w:hAnsi="Times New Roman" w:cs="Times New Roman"/>
                <w:sz w:val="20"/>
                <w:szCs w:val="20"/>
              </w:rPr>
              <w:t>444,95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417468" w:rsidRPr="00417468" w:rsidRDefault="00417468" w:rsidP="00417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468">
              <w:rPr>
                <w:rFonts w:ascii="Times New Roman" w:hAnsi="Times New Roman" w:cs="Times New Roman"/>
                <w:sz w:val="20"/>
                <w:szCs w:val="20"/>
              </w:rPr>
              <w:t>444,95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417468" w:rsidRPr="009F3B51" w:rsidRDefault="00417468" w:rsidP="004174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auto"/>
            <w:vAlign w:val="bottom"/>
          </w:tcPr>
          <w:p w:rsidR="00417468" w:rsidRPr="009F3B51" w:rsidRDefault="00417468" w:rsidP="004174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:rsidR="00417468" w:rsidRPr="009F3B51" w:rsidRDefault="00417468" w:rsidP="004174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417468" w:rsidRPr="009F3B51" w:rsidRDefault="00417468" w:rsidP="004174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7468" w:rsidRPr="009F3B51" w:rsidTr="005100E8">
        <w:trPr>
          <w:trHeight w:val="285"/>
        </w:trPr>
        <w:tc>
          <w:tcPr>
            <w:tcW w:w="290" w:type="pct"/>
            <w:shd w:val="clear" w:color="auto" w:fill="auto"/>
            <w:vAlign w:val="center"/>
          </w:tcPr>
          <w:p w:rsidR="00417468" w:rsidRPr="00417468" w:rsidRDefault="00417468" w:rsidP="00417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417468" w:rsidRPr="00417468" w:rsidRDefault="00417468" w:rsidP="00417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468">
              <w:rPr>
                <w:rFonts w:ascii="Times New Roman" w:hAnsi="Times New Roman" w:cs="Times New Roman"/>
                <w:sz w:val="20"/>
                <w:szCs w:val="20"/>
              </w:rPr>
              <w:t>Проектные работы по строительству очистных сооружений в пос. Вейделевка (600 куб. м/</w:t>
            </w:r>
            <w:proofErr w:type="spellStart"/>
            <w:r w:rsidRPr="00417468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  <w:r w:rsidRPr="00417468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633" w:type="pct"/>
            <w:shd w:val="clear" w:color="auto" w:fill="auto"/>
            <w:vAlign w:val="center"/>
          </w:tcPr>
          <w:p w:rsidR="00417468" w:rsidRPr="00417468" w:rsidRDefault="00417468" w:rsidP="00417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7468">
              <w:rPr>
                <w:rFonts w:ascii="Times New Roman" w:hAnsi="Times New Roman" w:cs="Times New Roman"/>
                <w:sz w:val="20"/>
                <w:szCs w:val="20"/>
              </w:rPr>
              <w:t>Вейделевский</w:t>
            </w:r>
            <w:proofErr w:type="spellEnd"/>
            <w:r w:rsidRPr="00417468">
              <w:rPr>
                <w:rFonts w:ascii="Times New Roman" w:hAnsi="Times New Roman" w:cs="Times New Roman"/>
                <w:sz w:val="20"/>
                <w:szCs w:val="20"/>
              </w:rPr>
              <w:t xml:space="preserve"> р-н, </w:t>
            </w:r>
            <w:proofErr w:type="spellStart"/>
            <w:r w:rsidRPr="00417468">
              <w:rPr>
                <w:rFonts w:ascii="Times New Roman" w:hAnsi="Times New Roman" w:cs="Times New Roman"/>
                <w:sz w:val="20"/>
                <w:szCs w:val="20"/>
              </w:rPr>
              <w:t>п.Вейделевка</w:t>
            </w:r>
            <w:proofErr w:type="spellEnd"/>
          </w:p>
        </w:tc>
        <w:tc>
          <w:tcPr>
            <w:tcW w:w="841" w:type="pct"/>
            <w:shd w:val="clear" w:color="auto" w:fill="auto"/>
            <w:vAlign w:val="center"/>
          </w:tcPr>
          <w:p w:rsidR="00417468" w:rsidRPr="00417468" w:rsidRDefault="00417468" w:rsidP="00417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468">
              <w:rPr>
                <w:rFonts w:ascii="Times New Roman" w:hAnsi="Times New Roman" w:cs="Times New Roman"/>
                <w:sz w:val="20"/>
                <w:szCs w:val="20"/>
              </w:rPr>
              <w:t>Физический износ очистных сооружений–0%, улучшение качества очистки сточных вод, повышение надежности работы очистных сооружений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417468" w:rsidRPr="00417468" w:rsidRDefault="00417468" w:rsidP="00417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468">
              <w:rPr>
                <w:rFonts w:ascii="Times New Roman" w:hAnsi="Times New Roman" w:cs="Times New Roman"/>
                <w:sz w:val="20"/>
                <w:szCs w:val="20"/>
              </w:rPr>
              <w:t>4425,00</w:t>
            </w:r>
          </w:p>
        </w:tc>
        <w:tc>
          <w:tcPr>
            <w:tcW w:w="406" w:type="pct"/>
            <w:shd w:val="clear" w:color="auto" w:fill="auto"/>
            <w:vAlign w:val="center"/>
          </w:tcPr>
          <w:p w:rsidR="00417468" w:rsidRPr="00417468" w:rsidRDefault="00417468" w:rsidP="004174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468">
              <w:rPr>
                <w:rFonts w:ascii="Times New Roman" w:hAnsi="Times New Roman" w:cs="Times New Roman"/>
                <w:sz w:val="20"/>
                <w:szCs w:val="20"/>
              </w:rPr>
              <w:t>4425,00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417468" w:rsidRPr="009F3B51" w:rsidRDefault="00417468" w:rsidP="004174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auto"/>
            <w:vAlign w:val="bottom"/>
          </w:tcPr>
          <w:p w:rsidR="00417468" w:rsidRPr="009F3B51" w:rsidRDefault="00417468" w:rsidP="0041746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5" w:type="pct"/>
            <w:shd w:val="clear" w:color="auto" w:fill="auto"/>
            <w:vAlign w:val="center"/>
          </w:tcPr>
          <w:p w:rsidR="00417468" w:rsidRPr="009F3B51" w:rsidRDefault="00417468" w:rsidP="004174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vAlign w:val="center"/>
          </w:tcPr>
          <w:p w:rsidR="00417468" w:rsidRPr="009F3B51" w:rsidRDefault="00417468" w:rsidP="0041746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F3B51" w:rsidRDefault="009F3B51" w:rsidP="009E2F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2F8A" w:rsidRDefault="009E2F8A" w:rsidP="009E2F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091B" w:rsidRDefault="00F3091B" w:rsidP="00A16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F3091B" w:rsidSect="003055AC">
          <w:headerReference w:type="default" r:id="rId17"/>
          <w:pgSz w:w="16838" w:h="11906" w:orient="landscape"/>
          <w:pgMar w:top="426" w:right="1134" w:bottom="284" w:left="1134" w:header="709" w:footer="709" w:gutter="0"/>
          <w:pgNumType w:start="44"/>
          <w:cols w:space="708"/>
          <w:docGrid w:linePitch="360"/>
        </w:sectPr>
      </w:pPr>
    </w:p>
    <w:p w:rsidR="00154A3B" w:rsidRPr="00DF0CFF" w:rsidRDefault="0030595F" w:rsidP="00A16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CF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Существующее состояние </w:t>
      </w:r>
      <w:r w:rsidR="00E74AD7" w:rsidRPr="00DF0CFF">
        <w:rPr>
          <w:rFonts w:ascii="Times New Roman" w:hAnsi="Times New Roman" w:cs="Times New Roman"/>
          <w:b/>
          <w:sz w:val="28"/>
          <w:szCs w:val="28"/>
        </w:rPr>
        <w:t xml:space="preserve">системы </w:t>
      </w:r>
    </w:p>
    <w:p w:rsidR="00E74AD7" w:rsidRPr="00DF0CFF" w:rsidRDefault="00DF0CFF" w:rsidP="00A16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CFF">
        <w:rPr>
          <w:rFonts w:ascii="Times New Roman" w:hAnsi="Times New Roman" w:cs="Times New Roman"/>
          <w:b/>
          <w:sz w:val="28"/>
          <w:szCs w:val="28"/>
        </w:rPr>
        <w:t>теплоснабжения городского поселения «Поселок Вейделевка»</w:t>
      </w:r>
    </w:p>
    <w:p w:rsidR="004B5585" w:rsidRDefault="004B5585" w:rsidP="00134A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2664" w:rsidRPr="007F2664" w:rsidRDefault="009E316A" w:rsidP="007F26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664">
        <w:rPr>
          <w:rFonts w:ascii="Times New Roman" w:hAnsi="Times New Roman" w:cs="Times New Roman"/>
          <w:sz w:val="28"/>
          <w:szCs w:val="28"/>
        </w:rPr>
        <w:t>Теплоэнергетическое</w:t>
      </w:r>
      <w:r w:rsidR="007F2664" w:rsidRPr="007F2664">
        <w:rPr>
          <w:rFonts w:ascii="Times New Roman" w:hAnsi="Times New Roman" w:cs="Times New Roman"/>
          <w:sz w:val="28"/>
          <w:szCs w:val="28"/>
        </w:rPr>
        <w:t xml:space="preserve"> хозяйство п.Вейделевка включает в себя 7 котельных и 14,702 км тепловых сетей в однотрубном исчислении.</w:t>
      </w:r>
    </w:p>
    <w:p w:rsidR="007F2664" w:rsidRPr="007F2664" w:rsidRDefault="007F2664" w:rsidP="007F26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2664">
        <w:rPr>
          <w:rFonts w:ascii="Times New Roman" w:hAnsi="Times New Roman" w:cs="Times New Roman"/>
          <w:sz w:val="28"/>
          <w:szCs w:val="28"/>
        </w:rPr>
        <w:t>Основным видом топлива для котельных  является газ.</w:t>
      </w:r>
    </w:p>
    <w:p w:rsidR="007F2664" w:rsidRPr="007F2664" w:rsidRDefault="007F2664" w:rsidP="007F2664">
      <w:pPr>
        <w:pStyle w:val="30"/>
        <w:spacing w:after="0"/>
        <w:ind w:left="0" w:firstLine="709"/>
        <w:rPr>
          <w:sz w:val="28"/>
          <w:szCs w:val="28"/>
        </w:rPr>
      </w:pPr>
      <w:r w:rsidRPr="007F2664">
        <w:rPr>
          <w:sz w:val="28"/>
          <w:szCs w:val="28"/>
        </w:rPr>
        <w:t xml:space="preserve">Отопление социальных объектов поселка Вейделевка (МОУ Вейделевская СОШ», Детский сад №1, Детский сад </w:t>
      </w:r>
      <w:r w:rsidR="00EB5692">
        <w:rPr>
          <w:sz w:val="28"/>
          <w:szCs w:val="28"/>
        </w:rPr>
        <w:t>«Непосед</w:t>
      </w:r>
      <w:r w:rsidR="00152EF7">
        <w:rPr>
          <w:sz w:val="28"/>
          <w:szCs w:val="28"/>
        </w:rPr>
        <w:t>а</w:t>
      </w:r>
      <w:r w:rsidR="00EB5692">
        <w:rPr>
          <w:sz w:val="28"/>
          <w:szCs w:val="28"/>
        </w:rPr>
        <w:t>»</w:t>
      </w:r>
      <w:r w:rsidRPr="007F2664">
        <w:rPr>
          <w:sz w:val="28"/>
          <w:szCs w:val="28"/>
        </w:rPr>
        <w:t xml:space="preserve">, Детский сад «Радуга», ЦРБ ) осуществляется от систем центрального теплоснабжения. Здания </w:t>
      </w:r>
      <w:r w:rsidR="00152EF7" w:rsidRPr="007F2664">
        <w:rPr>
          <w:sz w:val="28"/>
          <w:szCs w:val="28"/>
        </w:rPr>
        <w:t>ф</w:t>
      </w:r>
      <w:r w:rsidR="00152EF7">
        <w:rPr>
          <w:sz w:val="28"/>
          <w:szCs w:val="28"/>
        </w:rPr>
        <w:t xml:space="preserve">изкультурно – оздоровительного комплекса </w:t>
      </w:r>
      <w:r w:rsidRPr="007F2664">
        <w:rPr>
          <w:sz w:val="28"/>
          <w:szCs w:val="28"/>
        </w:rPr>
        <w:t xml:space="preserve">и </w:t>
      </w:r>
      <w:r w:rsidR="00152EF7" w:rsidRPr="007F2664">
        <w:rPr>
          <w:sz w:val="28"/>
          <w:szCs w:val="28"/>
        </w:rPr>
        <w:t xml:space="preserve">бассейна </w:t>
      </w:r>
      <w:r w:rsidRPr="007F2664">
        <w:rPr>
          <w:sz w:val="28"/>
          <w:szCs w:val="28"/>
        </w:rPr>
        <w:t>отапливаются собственными котельными, находящимися на балансе МУП</w:t>
      </w:r>
      <w:r w:rsidR="007E33C5">
        <w:rPr>
          <w:sz w:val="28"/>
          <w:szCs w:val="28"/>
        </w:rPr>
        <w:t xml:space="preserve"> «Вейделевские тепловые сети». </w:t>
      </w:r>
      <w:r w:rsidRPr="007F2664">
        <w:rPr>
          <w:sz w:val="28"/>
          <w:szCs w:val="28"/>
        </w:rPr>
        <w:t>Кроме этого от системы центрального теплоснабжения отапливаются здания муниципального и федерального значения и здания жилого фонда.</w:t>
      </w:r>
    </w:p>
    <w:p w:rsidR="00BE687C" w:rsidRDefault="00BE687C" w:rsidP="00BE687C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BE4451">
        <w:rPr>
          <w:rFonts w:ascii="Times New Roman" w:hAnsi="Times New Roman"/>
          <w:bCs/>
          <w:iCs/>
          <w:color w:val="000000"/>
          <w:sz w:val="28"/>
          <w:szCs w:val="28"/>
        </w:rPr>
        <w:t xml:space="preserve">Структура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теплоп</w:t>
      </w:r>
      <w:r w:rsidRPr="00BE4451">
        <w:rPr>
          <w:rFonts w:ascii="Times New Roman" w:hAnsi="Times New Roman"/>
          <w:bCs/>
          <w:iCs/>
          <w:color w:val="000000"/>
          <w:sz w:val="28"/>
          <w:szCs w:val="28"/>
        </w:rPr>
        <w:t xml:space="preserve">отребления муниципального образования </w:t>
      </w:r>
      <w:r w:rsidRPr="00BE4451">
        <w:rPr>
          <w:rFonts w:ascii="Times New Roman" w:hAnsi="Times New Roman"/>
          <w:sz w:val="28"/>
          <w:szCs w:val="28"/>
        </w:rPr>
        <w:t xml:space="preserve">городского поселения «Поселок Вейделевка» </w:t>
      </w:r>
      <w:r w:rsidRPr="00BE4451">
        <w:rPr>
          <w:rFonts w:ascii="Times New Roman" w:hAnsi="Times New Roman"/>
          <w:bCs/>
          <w:iCs/>
          <w:color w:val="000000"/>
          <w:sz w:val="28"/>
          <w:szCs w:val="28"/>
        </w:rPr>
        <w:t>по группам потребителей за 201</w:t>
      </w:r>
      <w:r w:rsidR="007E33C5">
        <w:rPr>
          <w:rFonts w:ascii="Times New Roman" w:hAnsi="Times New Roman"/>
          <w:bCs/>
          <w:iCs/>
          <w:color w:val="000000"/>
          <w:sz w:val="28"/>
          <w:szCs w:val="28"/>
        </w:rPr>
        <w:t>4</w:t>
      </w:r>
      <w:r w:rsidRPr="00BE4451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г. приведена в таблице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12</w:t>
      </w:r>
      <w:r w:rsidRPr="00BE4451">
        <w:rPr>
          <w:rFonts w:ascii="Times New Roman" w:hAnsi="Times New Roman"/>
          <w:bCs/>
          <w:iCs/>
          <w:color w:val="000000"/>
          <w:sz w:val="28"/>
          <w:szCs w:val="28"/>
        </w:rPr>
        <w:t xml:space="preserve">. </w:t>
      </w:r>
    </w:p>
    <w:p w:rsidR="00BE687C" w:rsidRDefault="00BE687C" w:rsidP="00BE687C">
      <w:pPr>
        <w:spacing w:after="0" w:line="240" w:lineRule="auto"/>
        <w:jc w:val="right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BE4451">
        <w:rPr>
          <w:rFonts w:ascii="Times New Roman" w:hAnsi="Times New Roman"/>
          <w:bCs/>
          <w:iCs/>
          <w:color w:val="000000"/>
          <w:sz w:val="28"/>
          <w:szCs w:val="28"/>
        </w:rPr>
        <w:t xml:space="preserve">Таблица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12</w:t>
      </w:r>
    </w:p>
    <w:tbl>
      <w:tblPr>
        <w:tblW w:w="9498" w:type="dxa"/>
        <w:tblInd w:w="108" w:type="dxa"/>
        <w:tblLook w:val="00A0" w:firstRow="1" w:lastRow="0" w:firstColumn="1" w:lastColumn="0" w:noHBand="0" w:noVBand="0"/>
      </w:tblPr>
      <w:tblGrid>
        <w:gridCol w:w="561"/>
        <w:gridCol w:w="4401"/>
        <w:gridCol w:w="4536"/>
      </w:tblGrid>
      <w:tr w:rsidR="00BE687C" w:rsidRPr="00D76561" w:rsidTr="00BE687C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87C" w:rsidRPr="00BE4451" w:rsidRDefault="00BE687C" w:rsidP="00BE68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4451">
              <w:rPr>
                <w:rFonts w:ascii="Times New Roman" w:hAnsi="Times New Roman"/>
                <w:bCs/>
                <w:color w:val="000000"/>
              </w:rPr>
              <w:t>№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87C" w:rsidRPr="00BE4451" w:rsidRDefault="00BE687C" w:rsidP="00BE68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4451">
              <w:rPr>
                <w:rFonts w:ascii="Times New Roman" w:hAnsi="Times New Roman"/>
                <w:bCs/>
                <w:color w:val="000000"/>
              </w:rPr>
              <w:t>Потребитель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87C" w:rsidRPr="00BE4451" w:rsidRDefault="00BE687C" w:rsidP="00BE687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Тепловая энергия Гкал/год</w:t>
            </w:r>
          </w:p>
        </w:tc>
      </w:tr>
      <w:tr w:rsidR="00BE687C" w:rsidRPr="00D76561" w:rsidTr="00BE687C">
        <w:trPr>
          <w:trHeight w:val="30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87C" w:rsidRPr="00BE4451" w:rsidRDefault="00BE687C" w:rsidP="0018167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BE4451">
              <w:rPr>
                <w:rFonts w:ascii="Times New Roman" w:hAnsi="Times New Roman"/>
                <w:bCs/>
                <w:color w:val="000000"/>
              </w:rPr>
              <w:t>Население</w:t>
            </w:r>
          </w:p>
        </w:tc>
      </w:tr>
      <w:tr w:rsidR="00BE687C" w:rsidRPr="00D76561" w:rsidTr="00BE687C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87C" w:rsidRPr="00BE4451" w:rsidRDefault="00BE687C" w:rsidP="00BE68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87C" w:rsidRPr="00BE4451" w:rsidRDefault="00BE687C" w:rsidP="00BE68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Многоквартирные дома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87C" w:rsidRPr="00BE4451" w:rsidRDefault="00BE687C" w:rsidP="00BE68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6647,33</w:t>
            </w:r>
          </w:p>
        </w:tc>
      </w:tr>
      <w:tr w:rsidR="00BE687C" w:rsidRPr="00D76561" w:rsidTr="00BE687C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87C" w:rsidRPr="00BE4451" w:rsidRDefault="00BE687C" w:rsidP="00BE68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87C" w:rsidRPr="00DD02CD" w:rsidRDefault="00BE687C" w:rsidP="00BE687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D02CD">
              <w:rPr>
                <w:rFonts w:ascii="Times New Roman" w:hAnsi="Times New Roman"/>
                <w:b/>
                <w:bCs/>
                <w:color w:val="000000"/>
              </w:rPr>
              <w:t>Итого население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87C" w:rsidRPr="003E1FF3" w:rsidRDefault="0018167F" w:rsidP="00BE687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6647,33</w:t>
            </w:r>
          </w:p>
        </w:tc>
      </w:tr>
      <w:tr w:rsidR="00BE687C" w:rsidRPr="00D76561" w:rsidTr="00BE687C">
        <w:trPr>
          <w:trHeight w:val="300"/>
        </w:trPr>
        <w:tc>
          <w:tcPr>
            <w:tcW w:w="94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87C" w:rsidRPr="00BE4451" w:rsidRDefault="00BE687C" w:rsidP="0018167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BE4451">
              <w:rPr>
                <w:rFonts w:ascii="Times New Roman" w:hAnsi="Times New Roman"/>
                <w:bCs/>
                <w:color w:val="000000"/>
              </w:rPr>
              <w:t>Бюджетные учреждения</w:t>
            </w:r>
            <w:r w:rsidR="0018167F">
              <w:rPr>
                <w:rFonts w:ascii="Times New Roman" w:hAnsi="Times New Roman"/>
                <w:bCs/>
                <w:color w:val="000000"/>
              </w:rPr>
              <w:t xml:space="preserve"> (местный бюджет)</w:t>
            </w:r>
          </w:p>
        </w:tc>
      </w:tr>
      <w:tr w:rsidR="00BE687C" w:rsidRPr="00D76561" w:rsidTr="00BE687C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87C" w:rsidRPr="00BE4451" w:rsidRDefault="00BE687C" w:rsidP="00BE68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87C" w:rsidRPr="00BE4451" w:rsidRDefault="00BE687C" w:rsidP="00BE68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Школы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87C" w:rsidRPr="00BE4451" w:rsidRDefault="00BE687C" w:rsidP="00BE68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1075,41</w:t>
            </w:r>
          </w:p>
        </w:tc>
      </w:tr>
      <w:tr w:rsidR="00BE687C" w:rsidRPr="00D76561" w:rsidTr="00BE687C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87C" w:rsidRPr="00BE4451" w:rsidRDefault="00BE687C" w:rsidP="00BE68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87C" w:rsidRPr="00BE4451" w:rsidRDefault="00BE687C" w:rsidP="00BE68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Детские сады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87C" w:rsidRPr="00BE4451" w:rsidRDefault="00BE687C" w:rsidP="00BE68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640,3</w:t>
            </w:r>
          </w:p>
        </w:tc>
      </w:tr>
      <w:tr w:rsidR="00BE687C" w:rsidRPr="00D76561" w:rsidTr="00BE687C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87C" w:rsidRPr="00BE4451" w:rsidRDefault="00BE687C" w:rsidP="00BE68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87C" w:rsidRPr="00BE4451" w:rsidRDefault="00BE687C" w:rsidP="00BE68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Прочие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87C" w:rsidRPr="00BE4451" w:rsidRDefault="00BE687C" w:rsidP="00BE68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14354,5</w:t>
            </w:r>
          </w:p>
        </w:tc>
      </w:tr>
      <w:tr w:rsidR="0018167F" w:rsidRPr="00D76561" w:rsidTr="00BE687C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67F" w:rsidRDefault="0018167F" w:rsidP="00BE68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67F" w:rsidRPr="00DD02CD" w:rsidRDefault="0018167F" w:rsidP="00BE687C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DD02CD">
              <w:rPr>
                <w:rFonts w:ascii="Times New Roman" w:hAnsi="Times New Roman"/>
                <w:b/>
                <w:color w:val="000000"/>
              </w:rPr>
              <w:t>Итого бюджет: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67F" w:rsidRPr="00DD02CD" w:rsidRDefault="0018167F" w:rsidP="00BE68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DD02CD">
              <w:rPr>
                <w:rFonts w:ascii="Times New Roman" w:hAnsi="Times New Roman"/>
                <w:b/>
                <w:color w:val="000000"/>
              </w:rPr>
              <w:t>16070,19</w:t>
            </w:r>
          </w:p>
        </w:tc>
      </w:tr>
      <w:tr w:rsidR="00BE687C" w:rsidRPr="00D76561" w:rsidTr="00BE687C">
        <w:trPr>
          <w:trHeight w:val="300"/>
        </w:trPr>
        <w:tc>
          <w:tcPr>
            <w:tcW w:w="949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87C" w:rsidRDefault="0018167F" w:rsidP="0018167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</w:tr>
      <w:tr w:rsidR="00BE687C" w:rsidRPr="00D76561" w:rsidTr="00BE687C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87C" w:rsidRPr="00BE4451" w:rsidRDefault="00BE687C" w:rsidP="00BE68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87C" w:rsidRPr="00BE4451" w:rsidRDefault="00BE687C" w:rsidP="00BE687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Лечебные учреждения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87C" w:rsidRPr="00BE4451" w:rsidRDefault="0018167F" w:rsidP="00BE68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BE687C">
              <w:rPr>
                <w:rFonts w:ascii="Times New Roman" w:hAnsi="Times New Roman"/>
                <w:color w:val="000000"/>
              </w:rPr>
              <w:t>704,37</w:t>
            </w:r>
          </w:p>
        </w:tc>
      </w:tr>
      <w:tr w:rsidR="00BE687C" w:rsidRPr="00D76561" w:rsidTr="00BE687C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87C" w:rsidRPr="00BE4451" w:rsidRDefault="00BE687C" w:rsidP="00BE68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87C" w:rsidRPr="00BE4451" w:rsidRDefault="0018167F" w:rsidP="0018167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Прочие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87C" w:rsidRPr="00DD02CD" w:rsidRDefault="0018167F" w:rsidP="0018167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DD02CD">
              <w:rPr>
                <w:rFonts w:ascii="Times New Roman" w:hAnsi="Times New Roman"/>
                <w:bCs/>
                <w:color w:val="000000"/>
              </w:rPr>
              <w:t>1349,41</w:t>
            </w:r>
          </w:p>
        </w:tc>
      </w:tr>
      <w:tr w:rsidR="00BE687C" w:rsidRPr="00D76561" w:rsidTr="00BE687C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87C" w:rsidRPr="00BE4451" w:rsidRDefault="00BE687C" w:rsidP="00BE68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87C" w:rsidRPr="00DD02CD" w:rsidRDefault="00BE687C" w:rsidP="0018167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D02CD">
              <w:rPr>
                <w:rFonts w:ascii="Times New Roman" w:hAnsi="Times New Roman"/>
                <w:b/>
                <w:bCs/>
                <w:color w:val="000000"/>
              </w:rPr>
              <w:t>Итого бюджет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87C" w:rsidRPr="00DD02CD" w:rsidRDefault="0018167F" w:rsidP="001816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DD02CD">
              <w:rPr>
                <w:rFonts w:ascii="Times New Roman" w:hAnsi="Times New Roman"/>
                <w:b/>
                <w:bCs/>
                <w:color w:val="000000"/>
              </w:rPr>
              <w:t>5053,78</w:t>
            </w:r>
          </w:p>
        </w:tc>
      </w:tr>
      <w:tr w:rsidR="0018167F" w:rsidRPr="00D76561" w:rsidTr="0018167F">
        <w:trPr>
          <w:trHeight w:val="300"/>
        </w:trPr>
        <w:tc>
          <w:tcPr>
            <w:tcW w:w="949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67F" w:rsidRPr="00BE4451" w:rsidRDefault="0018167F" w:rsidP="0018167F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Федеральный бюджет</w:t>
            </w:r>
          </w:p>
        </w:tc>
      </w:tr>
      <w:tr w:rsidR="00BE687C" w:rsidRPr="00D76561" w:rsidTr="0018167F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87C" w:rsidRPr="00BE4451" w:rsidRDefault="00BE687C" w:rsidP="00BE68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87C" w:rsidRPr="00BE4451" w:rsidRDefault="00BE687C" w:rsidP="0018167F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87C" w:rsidRPr="001A042A" w:rsidRDefault="0018167F" w:rsidP="001816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614,77</w:t>
            </w:r>
          </w:p>
        </w:tc>
      </w:tr>
      <w:tr w:rsidR="0018167F" w:rsidRPr="00390287" w:rsidTr="0018167F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67F" w:rsidRPr="00390287" w:rsidRDefault="0018167F" w:rsidP="00BE68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67F" w:rsidRPr="00390287" w:rsidRDefault="0018167F" w:rsidP="0018167F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390287">
              <w:rPr>
                <w:rFonts w:ascii="Times New Roman" w:hAnsi="Times New Roman"/>
                <w:b/>
                <w:bCs/>
                <w:color w:val="000000"/>
              </w:rPr>
              <w:t>ИТОГО Бюджеты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8167F" w:rsidRPr="00390287" w:rsidRDefault="0018167F" w:rsidP="0018167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90287">
              <w:rPr>
                <w:rFonts w:ascii="Times New Roman" w:hAnsi="Times New Roman"/>
                <w:b/>
                <w:bCs/>
                <w:color w:val="000000"/>
              </w:rPr>
              <w:t>21738,74</w:t>
            </w:r>
          </w:p>
        </w:tc>
      </w:tr>
    </w:tbl>
    <w:p w:rsidR="00BE687C" w:rsidRPr="00BE4451" w:rsidRDefault="00BE687C" w:rsidP="00BE68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02CD" w:rsidRDefault="00DD02CD" w:rsidP="009518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06C2C" w:rsidRPr="0095188F" w:rsidRDefault="00606C2C" w:rsidP="009518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88F">
        <w:rPr>
          <w:rFonts w:ascii="Times New Roman" w:hAnsi="Times New Roman" w:cs="Times New Roman"/>
          <w:b/>
          <w:sz w:val="28"/>
          <w:szCs w:val="28"/>
        </w:rPr>
        <w:t>Существующее состояние системы</w:t>
      </w:r>
    </w:p>
    <w:p w:rsidR="00606C2C" w:rsidRPr="0095188F" w:rsidRDefault="00606C2C" w:rsidP="0095188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188F">
        <w:rPr>
          <w:rFonts w:ascii="Times New Roman" w:hAnsi="Times New Roman" w:cs="Times New Roman"/>
          <w:b/>
          <w:sz w:val="28"/>
          <w:szCs w:val="28"/>
        </w:rPr>
        <w:t xml:space="preserve">электроснабжения </w:t>
      </w:r>
      <w:r w:rsidR="00D9059D" w:rsidRPr="0095188F">
        <w:rPr>
          <w:rFonts w:ascii="Times New Roman" w:hAnsi="Times New Roman" w:cs="Times New Roman"/>
          <w:b/>
          <w:sz w:val="28"/>
          <w:szCs w:val="28"/>
        </w:rPr>
        <w:t>городского поселения «Поселок Вейделевка»</w:t>
      </w:r>
    </w:p>
    <w:p w:rsidR="0095188F" w:rsidRPr="0095188F" w:rsidRDefault="0095188F" w:rsidP="009E316A">
      <w:pPr>
        <w:pStyle w:val="23"/>
        <w:spacing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188F" w:rsidRPr="0095188F" w:rsidRDefault="0095188F" w:rsidP="009E316A">
      <w:pPr>
        <w:pStyle w:val="23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5188F">
        <w:rPr>
          <w:rFonts w:ascii="Times New Roman" w:hAnsi="Times New Roman" w:cs="Times New Roman"/>
          <w:sz w:val="28"/>
          <w:szCs w:val="28"/>
        </w:rPr>
        <w:t xml:space="preserve">Электроснабжение потребителей </w:t>
      </w:r>
      <w:r w:rsidR="007E33C5">
        <w:rPr>
          <w:rFonts w:ascii="Times New Roman" w:hAnsi="Times New Roman" w:cs="Times New Roman"/>
          <w:sz w:val="28"/>
          <w:szCs w:val="28"/>
        </w:rPr>
        <w:t>г</w:t>
      </w:r>
      <w:r w:rsidRPr="0095188F">
        <w:rPr>
          <w:rFonts w:ascii="Times New Roman" w:hAnsi="Times New Roman" w:cs="Times New Roman"/>
          <w:sz w:val="28"/>
          <w:szCs w:val="28"/>
        </w:rPr>
        <w:t>ородского поселения «Поселок Вейделевка»</w:t>
      </w:r>
      <w:r w:rsidR="007E33C5">
        <w:rPr>
          <w:rFonts w:ascii="Times New Roman" w:hAnsi="Times New Roman" w:cs="Times New Roman"/>
          <w:sz w:val="28"/>
          <w:szCs w:val="28"/>
        </w:rPr>
        <w:t xml:space="preserve"> </w:t>
      </w:r>
      <w:r w:rsidRPr="0095188F">
        <w:rPr>
          <w:rFonts w:ascii="Times New Roman" w:hAnsi="Times New Roman" w:cs="Times New Roman"/>
          <w:sz w:val="28"/>
          <w:szCs w:val="28"/>
        </w:rPr>
        <w:t>осуществляется от электросетей, обслуживаемых Вейделевским РЭС  Филиала ОАО «МРСК Центра</w:t>
      </w:r>
      <w:r w:rsidR="007E33C5">
        <w:rPr>
          <w:rFonts w:ascii="Times New Roman" w:hAnsi="Times New Roman" w:cs="Times New Roman"/>
          <w:sz w:val="28"/>
          <w:szCs w:val="28"/>
        </w:rPr>
        <w:t xml:space="preserve"> </w:t>
      </w:r>
      <w:r w:rsidRPr="0095188F">
        <w:rPr>
          <w:rFonts w:ascii="Times New Roman" w:hAnsi="Times New Roman" w:cs="Times New Roman"/>
          <w:sz w:val="28"/>
          <w:szCs w:val="28"/>
        </w:rPr>
        <w:t>-</w:t>
      </w:r>
      <w:r w:rsidR="007E33C5">
        <w:rPr>
          <w:rFonts w:ascii="Times New Roman" w:hAnsi="Times New Roman" w:cs="Times New Roman"/>
          <w:sz w:val="28"/>
          <w:szCs w:val="28"/>
        </w:rPr>
        <w:t xml:space="preserve"> </w:t>
      </w:r>
      <w:r w:rsidRPr="0095188F">
        <w:rPr>
          <w:rFonts w:ascii="Times New Roman" w:hAnsi="Times New Roman" w:cs="Times New Roman"/>
          <w:sz w:val="28"/>
          <w:szCs w:val="28"/>
        </w:rPr>
        <w:t>«Белгоро</w:t>
      </w:r>
      <w:r w:rsidR="007E33C5">
        <w:rPr>
          <w:rFonts w:ascii="Times New Roman" w:hAnsi="Times New Roman" w:cs="Times New Roman"/>
          <w:sz w:val="28"/>
          <w:szCs w:val="28"/>
        </w:rPr>
        <w:t>д</w:t>
      </w:r>
      <w:r w:rsidRPr="0095188F">
        <w:rPr>
          <w:rFonts w:ascii="Times New Roman" w:hAnsi="Times New Roman" w:cs="Times New Roman"/>
          <w:sz w:val="28"/>
          <w:szCs w:val="28"/>
        </w:rPr>
        <w:t xml:space="preserve">энерго». </w:t>
      </w:r>
    </w:p>
    <w:p w:rsidR="0095188F" w:rsidRPr="0095188F" w:rsidRDefault="0095188F" w:rsidP="009E316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188F">
        <w:rPr>
          <w:rFonts w:ascii="Times New Roman" w:hAnsi="Times New Roman" w:cs="Times New Roman"/>
          <w:sz w:val="28"/>
          <w:szCs w:val="28"/>
        </w:rPr>
        <w:t xml:space="preserve">Существующие линии электропередач выполнены на железобетонных опорах. </w:t>
      </w:r>
    </w:p>
    <w:p w:rsidR="0095188F" w:rsidRPr="0095188F" w:rsidRDefault="0095188F" w:rsidP="009E316A">
      <w:pPr>
        <w:pStyle w:val="2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188F">
        <w:rPr>
          <w:rFonts w:ascii="Times New Roman" w:hAnsi="Times New Roman" w:cs="Times New Roman"/>
          <w:sz w:val="28"/>
          <w:szCs w:val="28"/>
        </w:rPr>
        <w:lastRenderedPageBreak/>
        <w:t xml:space="preserve">Приборами учета электрической энергии обеспечены  все потребители. Одной из проблем объективного и эффективного учета электрической энергии является эксплуатация устаревших приборов учета с высокой степенью погрешности. </w:t>
      </w:r>
    </w:p>
    <w:p w:rsidR="0095188F" w:rsidRPr="0095188F" w:rsidRDefault="0095188F" w:rsidP="009E316A">
      <w:pPr>
        <w:pStyle w:val="2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188F">
        <w:rPr>
          <w:rFonts w:ascii="Times New Roman" w:hAnsi="Times New Roman" w:cs="Times New Roman"/>
          <w:sz w:val="28"/>
          <w:szCs w:val="28"/>
        </w:rPr>
        <w:t xml:space="preserve">Нормы потребления жилищно-коммунального сектора включая расход электроэнергии на жилые и общественные здания, предприятия коммунально-бытового обслуживания, наружного освещения, системы водоснабжения, водоотведения и теплоснабжения. </w:t>
      </w:r>
    </w:p>
    <w:p w:rsidR="00DD02CD" w:rsidRDefault="00DD02CD" w:rsidP="009E316A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BE4451">
        <w:rPr>
          <w:rFonts w:ascii="Times New Roman" w:hAnsi="Times New Roman"/>
          <w:bCs/>
          <w:iCs/>
          <w:color w:val="000000"/>
          <w:sz w:val="28"/>
          <w:szCs w:val="28"/>
        </w:rPr>
        <w:t xml:space="preserve">Структура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электро</w:t>
      </w:r>
      <w:r w:rsidRPr="00BE4451">
        <w:rPr>
          <w:rFonts w:ascii="Times New Roman" w:hAnsi="Times New Roman"/>
          <w:bCs/>
          <w:iCs/>
          <w:color w:val="000000"/>
          <w:sz w:val="28"/>
          <w:szCs w:val="28"/>
        </w:rPr>
        <w:t xml:space="preserve">потребления муниципального образования </w:t>
      </w:r>
      <w:r w:rsidRPr="00BE4451">
        <w:rPr>
          <w:rFonts w:ascii="Times New Roman" w:hAnsi="Times New Roman"/>
          <w:sz w:val="28"/>
          <w:szCs w:val="28"/>
        </w:rPr>
        <w:t xml:space="preserve">городского поселения «Поселок Вейделевка» </w:t>
      </w:r>
      <w:r w:rsidRPr="00BE4451">
        <w:rPr>
          <w:rFonts w:ascii="Times New Roman" w:hAnsi="Times New Roman"/>
          <w:bCs/>
          <w:iCs/>
          <w:color w:val="000000"/>
          <w:sz w:val="28"/>
          <w:szCs w:val="28"/>
        </w:rPr>
        <w:t>по группам потребителей за 201</w:t>
      </w:r>
      <w:r w:rsidR="007E33C5">
        <w:rPr>
          <w:rFonts w:ascii="Times New Roman" w:hAnsi="Times New Roman"/>
          <w:bCs/>
          <w:iCs/>
          <w:color w:val="000000"/>
          <w:sz w:val="28"/>
          <w:szCs w:val="28"/>
        </w:rPr>
        <w:t>4</w:t>
      </w:r>
      <w:r w:rsidRPr="00BE4451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г. приведена в таблице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13</w:t>
      </w:r>
      <w:r w:rsidRPr="00BE4451">
        <w:rPr>
          <w:rFonts w:ascii="Times New Roman" w:hAnsi="Times New Roman"/>
          <w:bCs/>
          <w:iCs/>
          <w:color w:val="000000"/>
          <w:sz w:val="28"/>
          <w:szCs w:val="28"/>
        </w:rPr>
        <w:t xml:space="preserve">. </w:t>
      </w:r>
    </w:p>
    <w:p w:rsidR="00DD02CD" w:rsidRDefault="00DD02CD" w:rsidP="00DD02CD">
      <w:pPr>
        <w:spacing w:after="0" w:line="240" w:lineRule="auto"/>
        <w:jc w:val="right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BE4451">
        <w:rPr>
          <w:rFonts w:ascii="Times New Roman" w:hAnsi="Times New Roman"/>
          <w:bCs/>
          <w:iCs/>
          <w:color w:val="000000"/>
          <w:sz w:val="28"/>
          <w:szCs w:val="28"/>
        </w:rPr>
        <w:t xml:space="preserve">Таблица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13</w:t>
      </w:r>
    </w:p>
    <w:tbl>
      <w:tblPr>
        <w:tblW w:w="9498" w:type="dxa"/>
        <w:tblInd w:w="108" w:type="dxa"/>
        <w:tblLook w:val="00A0" w:firstRow="1" w:lastRow="0" w:firstColumn="1" w:lastColumn="0" w:noHBand="0" w:noVBand="0"/>
      </w:tblPr>
      <w:tblGrid>
        <w:gridCol w:w="561"/>
        <w:gridCol w:w="4401"/>
        <w:gridCol w:w="4536"/>
      </w:tblGrid>
      <w:tr w:rsidR="00DD02CD" w:rsidRPr="00D76561" w:rsidTr="00E468A2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E468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4451">
              <w:rPr>
                <w:rFonts w:ascii="Times New Roman" w:hAnsi="Times New Roman"/>
                <w:bCs/>
                <w:color w:val="000000"/>
              </w:rPr>
              <w:t>№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E468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4451">
              <w:rPr>
                <w:rFonts w:ascii="Times New Roman" w:hAnsi="Times New Roman"/>
                <w:bCs/>
                <w:color w:val="000000"/>
              </w:rPr>
              <w:t>Потребитель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E468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Электричество кВт*ч/год</w:t>
            </w:r>
          </w:p>
        </w:tc>
      </w:tr>
      <w:tr w:rsidR="00DD02CD" w:rsidRPr="00D76561" w:rsidTr="00E468A2">
        <w:trPr>
          <w:trHeight w:val="30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B62F3A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BE4451">
              <w:rPr>
                <w:rFonts w:ascii="Times New Roman" w:hAnsi="Times New Roman"/>
                <w:bCs/>
                <w:color w:val="000000"/>
              </w:rPr>
              <w:t>Население</w:t>
            </w:r>
          </w:p>
        </w:tc>
      </w:tr>
      <w:tr w:rsidR="00DD02CD" w:rsidRPr="00D76561" w:rsidTr="00E468A2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E46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E468A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Многоквартирные дома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E46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1154000</w:t>
            </w:r>
          </w:p>
        </w:tc>
      </w:tr>
      <w:tr w:rsidR="00DD02CD" w:rsidRPr="00D76561" w:rsidTr="00E468A2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E46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E468A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Частные дома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E46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3913000</w:t>
            </w:r>
          </w:p>
        </w:tc>
      </w:tr>
      <w:tr w:rsidR="00DD02CD" w:rsidRPr="00D76561" w:rsidTr="00E468A2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E46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E468A2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BE4451">
              <w:rPr>
                <w:rFonts w:ascii="Times New Roman" w:hAnsi="Times New Roman"/>
                <w:bCs/>
                <w:color w:val="000000"/>
              </w:rPr>
              <w:t>Итого население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3E1FF3" w:rsidRDefault="00DD02CD" w:rsidP="00FF4F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50</w:t>
            </w:r>
            <w:r w:rsidR="00FF4FFF">
              <w:rPr>
                <w:rFonts w:ascii="Times New Roman" w:hAnsi="Times New Roman"/>
                <w:b/>
                <w:bCs/>
                <w:color w:val="000000"/>
              </w:rPr>
              <w:t>67</w:t>
            </w:r>
            <w:r>
              <w:rPr>
                <w:rFonts w:ascii="Times New Roman" w:hAnsi="Times New Roman"/>
                <w:b/>
                <w:bCs/>
                <w:color w:val="000000"/>
              </w:rPr>
              <w:t>000</w:t>
            </w:r>
          </w:p>
        </w:tc>
      </w:tr>
      <w:tr w:rsidR="00DD02CD" w:rsidRPr="00D76561" w:rsidTr="00E468A2">
        <w:trPr>
          <w:trHeight w:val="300"/>
        </w:trPr>
        <w:tc>
          <w:tcPr>
            <w:tcW w:w="94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B62F3A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BE4451">
              <w:rPr>
                <w:rFonts w:ascii="Times New Roman" w:hAnsi="Times New Roman"/>
                <w:bCs/>
                <w:color w:val="000000"/>
              </w:rPr>
              <w:t>Бюджетные учреждения</w:t>
            </w:r>
          </w:p>
        </w:tc>
      </w:tr>
      <w:tr w:rsidR="00DD02CD" w:rsidRPr="00D76561" w:rsidTr="00E468A2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E46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E468A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Школы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E46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141000</w:t>
            </w:r>
          </w:p>
        </w:tc>
      </w:tr>
      <w:tr w:rsidR="00DD02CD" w:rsidRPr="00D76561" w:rsidTr="00E468A2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E46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E468A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Детские сады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E46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127200</w:t>
            </w:r>
          </w:p>
        </w:tc>
      </w:tr>
      <w:tr w:rsidR="00DD02CD" w:rsidRPr="00D76561" w:rsidTr="00E468A2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E46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E468A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Лечебные учреждения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E46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450000</w:t>
            </w:r>
          </w:p>
        </w:tc>
      </w:tr>
      <w:tr w:rsidR="00DD02CD" w:rsidRPr="00D76561" w:rsidTr="00E468A2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E46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E468A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Прочие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DD02C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128000</w:t>
            </w:r>
          </w:p>
        </w:tc>
      </w:tr>
      <w:tr w:rsidR="00DD02CD" w:rsidRPr="00D76561" w:rsidTr="00E468A2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E46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E468A2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BE4451">
              <w:rPr>
                <w:rFonts w:ascii="Times New Roman" w:hAnsi="Times New Roman"/>
                <w:bCs/>
                <w:color w:val="000000"/>
              </w:rPr>
              <w:t>Итого бюджет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A96707" w:rsidRDefault="00FF4FFF" w:rsidP="00FF4F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84620</w:t>
            </w:r>
            <w:r w:rsidR="00DD02CD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</w:tr>
      <w:tr w:rsidR="00DD02CD" w:rsidRPr="00D76561" w:rsidTr="00E468A2">
        <w:trPr>
          <w:trHeight w:val="300"/>
        </w:trPr>
        <w:tc>
          <w:tcPr>
            <w:tcW w:w="949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DD02CD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BE4451">
              <w:rPr>
                <w:rFonts w:ascii="Times New Roman" w:hAnsi="Times New Roman"/>
                <w:bCs/>
                <w:color w:val="000000"/>
              </w:rPr>
              <w:t>Промышленность</w:t>
            </w:r>
          </w:p>
        </w:tc>
      </w:tr>
      <w:tr w:rsidR="00DD02CD" w:rsidRPr="00D76561" w:rsidTr="00DD02CD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E46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E468A2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Прочие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1A042A" w:rsidRDefault="00DD02CD" w:rsidP="00DD02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401000</w:t>
            </w:r>
          </w:p>
        </w:tc>
      </w:tr>
      <w:tr w:rsidR="00DD02CD" w:rsidRPr="00D76561" w:rsidTr="00DD02CD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E46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E468A2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BE4451">
              <w:rPr>
                <w:rFonts w:ascii="Times New Roman" w:hAnsi="Times New Roman"/>
                <w:bCs/>
                <w:color w:val="000000"/>
              </w:rPr>
              <w:t>Итого промышленность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1A042A" w:rsidRDefault="00DD02CD" w:rsidP="00DD02C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401000</w:t>
            </w:r>
          </w:p>
        </w:tc>
      </w:tr>
      <w:tr w:rsidR="00DD02CD" w:rsidRPr="00D76561" w:rsidTr="00E468A2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E46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BE4451" w:rsidRDefault="00DD02CD" w:rsidP="00E468A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ВСЕГО по городскому поселению «Поселок Вейделевка»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2CD" w:rsidRPr="001A042A" w:rsidRDefault="00FF4FFF" w:rsidP="00FF4FF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6314200</w:t>
            </w:r>
          </w:p>
        </w:tc>
      </w:tr>
    </w:tbl>
    <w:p w:rsidR="00DD02CD" w:rsidRPr="00BE4451" w:rsidRDefault="00DD02CD" w:rsidP="00DD02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D02CD" w:rsidRPr="00BE4451" w:rsidRDefault="00DD02CD" w:rsidP="00DD02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188F" w:rsidRPr="0095188F" w:rsidRDefault="0095188F" w:rsidP="0095188F">
      <w:pPr>
        <w:pStyle w:val="23"/>
        <w:spacing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188F">
        <w:rPr>
          <w:rFonts w:ascii="Times New Roman" w:hAnsi="Times New Roman" w:cs="Times New Roman"/>
          <w:b/>
          <w:sz w:val="28"/>
          <w:szCs w:val="28"/>
        </w:rPr>
        <w:t>Электрические нагрузки жилищно-коммунального сектора</w:t>
      </w:r>
    </w:p>
    <w:p w:rsidR="0095188F" w:rsidRPr="0095188F" w:rsidRDefault="0095188F" w:rsidP="003A6034">
      <w:pPr>
        <w:pStyle w:val="23"/>
        <w:spacing w:line="24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95188F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7F2664">
        <w:rPr>
          <w:rFonts w:ascii="Times New Roman" w:hAnsi="Times New Roman" w:cs="Times New Roman"/>
          <w:sz w:val="28"/>
          <w:szCs w:val="28"/>
        </w:rPr>
        <w:t>1</w:t>
      </w:r>
      <w:r w:rsidR="00A706B7">
        <w:rPr>
          <w:rFonts w:ascii="Times New Roman" w:hAnsi="Times New Roman" w:cs="Times New Roman"/>
          <w:sz w:val="28"/>
          <w:szCs w:val="28"/>
        </w:rPr>
        <w:t>4</w:t>
      </w:r>
      <w:r w:rsidRPr="0095188F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3"/>
        <w:gridCol w:w="3304"/>
        <w:gridCol w:w="1937"/>
        <w:gridCol w:w="1576"/>
        <w:gridCol w:w="1821"/>
      </w:tblGrid>
      <w:tr w:rsidR="0095188F" w:rsidRPr="0095188F" w:rsidTr="009E2F8A">
        <w:tc>
          <w:tcPr>
            <w:tcW w:w="1032" w:type="dxa"/>
          </w:tcPr>
          <w:p w:rsidR="0095188F" w:rsidRPr="0095188F" w:rsidRDefault="0095188F" w:rsidP="0095188F">
            <w:pPr>
              <w:pStyle w:val="23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88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653" w:type="dxa"/>
          </w:tcPr>
          <w:p w:rsidR="0095188F" w:rsidRPr="0095188F" w:rsidRDefault="0095188F" w:rsidP="0095188F">
            <w:pPr>
              <w:pStyle w:val="23"/>
              <w:spacing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88F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941" w:type="dxa"/>
          </w:tcPr>
          <w:p w:rsidR="0095188F" w:rsidRPr="0095188F" w:rsidRDefault="0095188F" w:rsidP="0095188F">
            <w:pPr>
              <w:pStyle w:val="23"/>
              <w:spacing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88F">
              <w:rPr>
                <w:rFonts w:ascii="Times New Roman" w:hAnsi="Times New Roman" w:cs="Times New Roman"/>
                <w:sz w:val="28"/>
                <w:szCs w:val="28"/>
              </w:rPr>
              <w:t>Ед.измерения</w:t>
            </w:r>
          </w:p>
        </w:tc>
        <w:tc>
          <w:tcPr>
            <w:tcW w:w="1579" w:type="dxa"/>
          </w:tcPr>
          <w:p w:rsidR="0095188F" w:rsidRPr="0095188F" w:rsidRDefault="0095188F" w:rsidP="0095188F">
            <w:pPr>
              <w:pStyle w:val="23"/>
              <w:spacing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88F">
              <w:rPr>
                <w:rFonts w:ascii="Times New Roman" w:hAnsi="Times New Roman" w:cs="Times New Roman"/>
                <w:sz w:val="28"/>
                <w:szCs w:val="28"/>
              </w:rPr>
              <w:t>Расчетный срок</w:t>
            </w:r>
          </w:p>
        </w:tc>
        <w:tc>
          <w:tcPr>
            <w:tcW w:w="1800" w:type="dxa"/>
          </w:tcPr>
          <w:p w:rsidR="0095188F" w:rsidRPr="0095188F" w:rsidRDefault="0095188F" w:rsidP="0095188F">
            <w:pPr>
              <w:pStyle w:val="23"/>
              <w:spacing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88F">
              <w:rPr>
                <w:rFonts w:ascii="Times New Roman" w:hAnsi="Times New Roman" w:cs="Times New Roman"/>
                <w:sz w:val="28"/>
                <w:szCs w:val="28"/>
              </w:rPr>
              <w:t>Перспектива</w:t>
            </w:r>
          </w:p>
        </w:tc>
      </w:tr>
      <w:tr w:rsidR="0095188F" w:rsidRPr="0095188F" w:rsidTr="009E2F8A">
        <w:tc>
          <w:tcPr>
            <w:tcW w:w="1032" w:type="dxa"/>
          </w:tcPr>
          <w:p w:rsidR="0095188F" w:rsidRPr="0095188F" w:rsidRDefault="0095188F" w:rsidP="0095188F">
            <w:pPr>
              <w:pStyle w:val="23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8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53" w:type="dxa"/>
          </w:tcPr>
          <w:p w:rsidR="0095188F" w:rsidRPr="0095188F" w:rsidRDefault="0095188F" w:rsidP="0095188F">
            <w:pPr>
              <w:pStyle w:val="23"/>
              <w:spacing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88F">
              <w:rPr>
                <w:rFonts w:ascii="Times New Roman" w:hAnsi="Times New Roman" w:cs="Times New Roman"/>
                <w:sz w:val="28"/>
                <w:szCs w:val="28"/>
              </w:rPr>
              <w:t>Население</w:t>
            </w:r>
          </w:p>
        </w:tc>
        <w:tc>
          <w:tcPr>
            <w:tcW w:w="1941" w:type="dxa"/>
          </w:tcPr>
          <w:p w:rsidR="0095188F" w:rsidRPr="0095188F" w:rsidRDefault="0095188F" w:rsidP="0095188F">
            <w:pPr>
              <w:pStyle w:val="23"/>
              <w:spacing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88F">
              <w:rPr>
                <w:rFonts w:ascii="Times New Roman" w:hAnsi="Times New Roman" w:cs="Times New Roman"/>
                <w:sz w:val="28"/>
                <w:szCs w:val="28"/>
              </w:rPr>
              <w:t>тыс. чел.</w:t>
            </w:r>
          </w:p>
        </w:tc>
        <w:tc>
          <w:tcPr>
            <w:tcW w:w="1579" w:type="dxa"/>
          </w:tcPr>
          <w:p w:rsidR="0095188F" w:rsidRPr="0095188F" w:rsidRDefault="0095188F" w:rsidP="0095188F">
            <w:pPr>
              <w:pStyle w:val="23"/>
              <w:spacing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88F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1800" w:type="dxa"/>
          </w:tcPr>
          <w:p w:rsidR="0095188F" w:rsidRPr="0095188F" w:rsidRDefault="0095188F" w:rsidP="0095188F">
            <w:pPr>
              <w:pStyle w:val="23"/>
              <w:spacing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88F"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95188F" w:rsidRPr="0095188F" w:rsidTr="009E2F8A">
        <w:tc>
          <w:tcPr>
            <w:tcW w:w="1032" w:type="dxa"/>
          </w:tcPr>
          <w:p w:rsidR="0095188F" w:rsidRPr="0095188F" w:rsidRDefault="0095188F" w:rsidP="0095188F">
            <w:pPr>
              <w:pStyle w:val="23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8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53" w:type="dxa"/>
          </w:tcPr>
          <w:p w:rsidR="0095188F" w:rsidRPr="0095188F" w:rsidRDefault="0095188F" w:rsidP="0095188F">
            <w:pPr>
              <w:pStyle w:val="23"/>
              <w:spacing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88F">
              <w:rPr>
                <w:rFonts w:ascii="Times New Roman" w:hAnsi="Times New Roman" w:cs="Times New Roman"/>
                <w:sz w:val="28"/>
                <w:szCs w:val="28"/>
              </w:rPr>
              <w:t>Годовое электропотребление</w:t>
            </w:r>
          </w:p>
        </w:tc>
        <w:tc>
          <w:tcPr>
            <w:tcW w:w="1941" w:type="dxa"/>
          </w:tcPr>
          <w:p w:rsidR="0095188F" w:rsidRPr="0095188F" w:rsidRDefault="0095188F" w:rsidP="009E316A">
            <w:pPr>
              <w:pStyle w:val="23"/>
              <w:spacing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88F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9E3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188F">
              <w:rPr>
                <w:rFonts w:ascii="Times New Roman" w:hAnsi="Times New Roman" w:cs="Times New Roman"/>
                <w:sz w:val="28"/>
                <w:szCs w:val="28"/>
              </w:rPr>
              <w:t>квт.</w:t>
            </w:r>
            <w:r w:rsidR="009E31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5188F">
              <w:rPr>
                <w:rFonts w:ascii="Times New Roman" w:hAnsi="Times New Roman" w:cs="Times New Roman"/>
                <w:sz w:val="28"/>
                <w:szCs w:val="28"/>
              </w:rPr>
              <w:t>час</w:t>
            </w:r>
          </w:p>
        </w:tc>
        <w:tc>
          <w:tcPr>
            <w:tcW w:w="1579" w:type="dxa"/>
          </w:tcPr>
          <w:p w:rsidR="0095188F" w:rsidRPr="0095188F" w:rsidRDefault="0095188F" w:rsidP="0095188F">
            <w:pPr>
              <w:pStyle w:val="23"/>
              <w:spacing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88F">
              <w:rPr>
                <w:rFonts w:ascii="Times New Roman" w:hAnsi="Times New Roman" w:cs="Times New Roman"/>
                <w:sz w:val="28"/>
                <w:szCs w:val="28"/>
              </w:rPr>
              <w:t>175,5</w:t>
            </w:r>
          </w:p>
        </w:tc>
        <w:tc>
          <w:tcPr>
            <w:tcW w:w="1800" w:type="dxa"/>
          </w:tcPr>
          <w:p w:rsidR="0095188F" w:rsidRPr="0095188F" w:rsidRDefault="0095188F" w:rsidP="009E316A">
            <w:pPr>
              <w:pStyle w:val="23"/>
              <w:spacing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88F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r w:rsidR="009E316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5188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9E316A" w:rsidRDefault="009E316A" w:rsidP="009E3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188F" w:rsidRPr="0095188F" w:rsidRDefault="0095188F" w:rsidP="009E3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88F">
        <w:rPr>
          <w:rFonts w:ascii="Times New Roman" w:hAnsi="Times New Roman" w:cs="Times New Roman"/>
          <w:sz w:val="28"/>
          <w:szCs w:val="28"/>
        </w:rPr>
        <w:t xml:space="preserve">Мероприятиями по развитию системы электроснабжения городского поселения «Поселок Вейделевка» станут: </w:t>
      </w:r>
    </w:p>
    <w:p w:rsidR="0095188F" w:rsidRPr="0095188F" w:rsidRDefault="0095188F" w:rsidP="009E316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88F">
        <w:rPr>
          <w:rFonts w:ascii="Times New Roman" w:hAnsi="Times New Roman" w:cs="Times New Roman"/>
          <w:sz w:val="28"/>
          <w:szCs w:val="28"/>
        </w:rPr>
        <w:t>- модернизация электроосветительного оборудования, обеспечивающего экономию электрической энергии.</w:t>
      </w:r>
    </w:p>
    <w:p w:rsidR="002C0F7E" w:rsidRDefault="002C0F7E" w:rsidP="002C0F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E316A" w:rsidRPr="002C0F7E" w:rsidRDefault="009E316A" w:rsidP="002C0F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61ABD" w:rsidRDefault="00461ABD" w:rsidP="00461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2" w:name="Par539"/>
      <w:bookmarkEnd w:id="2"/>
      <w:r>
        <w:rPr>
          <w:rFonts w:ascii="Times New Roman" w:hAnsi="Times New Roman"/>
          <w:b/>
          <w:sz w:val="28"/>
          <w:szCs w:val="28"/>
        </w:rPr>
        <w:lastRenderedPageBreak/>
        <w:t xml:space="preserve">Существующее состояние системы </w:t>
      </w:r>
    </w:p>
    <w:p w:rsidR="00461ABD" w:rsidRDefault="00461ABD" w:rsidP="00461AB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газоснабжения городского поселения «Поселок Вейделевка» </w:t>
      </w:r>
    </w:p>
    <w:p w:rsidR="00461ABD" w:rsidRDefault="00461ABD" w:rsidP="00461A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61ABD" w:rsidRDefault="00461ABD" w:rsidP="00461ABD">
      <w:pPr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Снабжение природным и сжиженным газом потребителей в городском поселении «Поселок Вейделевка» осуществляет филиал «Филиал ОАО «Газпром газораспределение Белгород» в г.Валуйки газовая служба п.Вейделевка. Природным газом  пользуется население 50 населённых пунктов. Количество квартир и индивидуальных домовладений, газифицированных природным газом составляет  9264, что составляет уровень газификации</w:t>
      </w:r>
      <w:r>
        <w:rPr>
          <w:rFonts w:ascii="Times New Roman" w:hAnsi="Times New Roman"/>
          <w:color w:val="FF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100,0 %;  </w:t>
      </w:r>
    </w:p>
    <w:p w:rsidR="00461ABD" w:rsidRDefault="00461ABD" w:rsidP="00461A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Источниками газопотребления являются население, предприятия общественного питания, коммунально-бытовые учреждения, котельные.</w:t>
      </w:r>
    </w:p>
    <w:p w:rsidR="00461ABD" w:rsidRDefault="00461ABD" w:rsidP="00461ABD">
      <w:pPr>
        <w:tabs>
          <w:tab w:val="left" w:pos="1335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Существующая схема газоснабжения является трехступенчатой и состоит из следующих элементов:</w:t>
      </w:r>
    </w:p>
    <w:p w:rsidR="00461ABD" w:rsidRDefault="00461ABD" w:rsidP="009E316A">
      <w:pPr>
        <w:numPr>
          <w:ilvl w:val="0"/>
          <w:numId w:val="21"/>
        </w:numPr>
        <w:tabs>
          <w:tab w:val="clear" w:pos="1571"/>
          <w:tab w:val="num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сети низкого давления (от 0 - 0,005 Мпа); среднего давления (0,005-0,3 Мпа включительно); высокого давления (2кат. 0,3 – 0,6 Мпа</w:t>
      </w:r>
      <w:r w:rsidR="009E316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461ABD" w:rsidRDefault="00461ABD" w:rsidP="009E316A">
      <w:pPr>
        <w:numPr>
          <w:ilvl w:val="0"/>
          <w:numId w:val="21"/>
        </w:numPr>
        <w:tabs>
          <w:tab w:val="clear" w:pos="1571"/>
          <w:tab w:val="num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головного газораспределительного пункта;</w:t>
      </w:r>
    </w:p>
    <w:p w:rsidR="00461ABD" w:rsidRDefault="00461ABD" w:rsidP="009E316A">
      <w:pPr>
        <w:numPr>
          <w:ilvl w:val="0"/>
          <w:numId w:val="22"/>
        </w:numPr>
        <w:tabs>
          <w:tab w:val="clear" w:pos="1571"/>
          <w:tab w:val="num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газораспределительных пунктов (ГРП, ШРП), расположенных на территории городского поселения «Поселок Вейделевка».</w:t>
      </w:r>
    </w:p>
    <w:p w:rsidR="00461ABD" w:rsidRDefault="00461ABD" w:rsidP="00461A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объем газа, поступающий на жизнеобеспечение жилого фонда распределяется на эксплуатацию бытовых газовых приборов (газовые плиты, газовые водогрейные колонки, отопительные агрегаты горячего водоснабжения).</w:t>
      </w:r>
    </w:p>
    <w:p w:rsidR="00461ABD" w:rsidRDefault="00461ABD" w:rsidP="00461ABD">
      <w:pPr>
        <w:pStyle w:val="23"/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системе газоснабжения  городского поселения, можно выделить следующие основные задачи:</w:t>
      </w:r>
    </w:p>
    <w:p w:rsidR="00461ABD" w:rsidRDefault="00461ABD" w:rsidP="009E316A">
      <w:pPr>
        <w:pStyle w:val="ListParagraph1"/>
        <w:numPr>
          <w:ilvl w:val="0"/>
          <w:numId w:val="23"/>
        </w:numPr>
        <w:tabs>
          <w:tab w:val="left" w:pos="993"/>
        </w:tabs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подключение к газораспределительной системе  объектов нового строительства;</w:t>
      </w:r>
    </w:p>
    <w:p w:rsidR="00461ABD" w:rsidRDefault="00461ABD" w:rsidP="009E316A">
      <w:pPr>
        <w:pStyle w:val="ListParagraph1"/>
        <w:numPr>
          <w:ilvl w:val="0"/>
          <w:numId w:val="23"/>
        </w:numPr>
        <w:tabs>
          <w:tab w:val="left" w:pos="993"/>
        </w:tabs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надежности газоснабжения потребителей;</w:t>
      </w:r>
    </w:p>
    <w:p w:rsidR="00461ABD" w:rsidRDefault="00461ABD" w:rsidP="009E316A">
      <w:pPr>
        <w:pStyle w:val="ListParagraph1"/>
        <w:numPr>
          <w:ilvl w:val="0"/>
          <w:numId w:val="23"/>
        </w:numPr>
        <w:tabs>
          <w:tab w:val="left" w:pos="993"/>
        </w:tabs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производить согласно плана текущего и капитального ремонта, и реконструкции  своевременную перекладку газо</w:t>
      </w:r>
      <w:r w:rsidR="009E316A">
        <w:rPr>
          <w:rFonts w:ascii="Times New Roman" w:hAnsi="Times New Roman"/>
          <w:sz w:val="28"/>
          <w:szCs w:val="28"/>
        </w:rPr>
        <w:t>вых сетей и замену оборудования</w:t>
      </w:r>
      <w:r>
        <w:rPr>
          <w:rFonts w:ascii="Times New Roman" w:hAnsi="Times New Roman"/>
          <w:sz w:val="28"/>
          <w:szCs w:val="28"/>
        </w:rPr>
        <w:t>;</w:t>
      </w:r>
    </w:p>
    <w:p w:rsidR="00461ABD" w:rsidRDefault="00461ABD" w:rsidP="009E316A">
      <w:pPr>
        <w:pStyle w:val="ListParagraph1"/>
        <w:numPr>
          <w:ilvl w:val="0"/>
          <w:numId w:val="23"/>
        </w:numPr>
        <w:tabs>
          <w:tab w:val="left" w:pos="993"/>
          <w:tab w:val="left" w:pos="1134"/>
        </w:tabs>
        <w:ind w:left="0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уровня обеспеченности  приборами учета газа  потребителей в жилищном фонде.</w:t>
      </w:r>
    </w:p>
    <w:p w:rsidR="00461ABD" w:rsidRDefault="00461ABD" w:rsidP="00461AB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 по газификации предусматривают повышение уровня обеспеченности приборным учетом потребителей газа  в жилищном фонде.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Оказать содействие в подключении домовладений  к газораспределительным сетям.</w:t>
      </w:r>
    </w:p>
    <w:p w:rsidR="00461ABD" w:rsidRDefault="00461ABD" w:rsidP="00461A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Характеристика системы газоснабжения городского поселения «Поселок Вейделевка»  приведена в таблице </w:t>
      </w:r>
      <w:r w:rsidR="007F2664">
        <w:rPr>
          <w:rFonts w:ascii="Times New Roman" w:hAnsi="Times New Roman" w:cs="Times New Roman"/>
          <w:sz w:val="28"/>
          <w:szCs w:val="28"/>
        </w:rPr>
        <w:t>1</w:t>
      </w:r>
      <w:r w:rsidR="00A706B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61ABD" w:rsidRDefault="00461ABD" w:rsidP="00461ABD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7F2664">
        <w:rPr>
          <w:rFonts w:ascii="Times New Roman" w:hAnsi="Times New Roman" w:cs="Times New Roman"/>
          <w:sz w:val="28"/>
          <w:szCs w:val="28"/>
        </w:rPr>
        <w:t>1</w:t>
      </w:r>
      <w:r w:rsidR="00A706B7">
        <w:rPr>
          <w:rFonts w:ascii="Times New Roman" w:hAnsi="Times New Roman" w:cs="Times New Roman"/>
          <w:sz w:val="28"/>
          <w:szCs w:val="28"/>
        </w:rPr>
        <w:t>5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2385"/>
        <w:gridCol w:w="2317"/>
        <w:gridCol w:w="2317"/>
      </w:tblGrid>
      <w:tr w:rsidR="00461ABD" w:rsidRPr="00461ABD" w:rsidTr="00461ABD">
        <w:trPr>
          <w:jc w:val="center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ABD" w:rsidRPr="00461ABD" w:rsidRDefault="00461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Газопроводы распределительные и вводы</w:t>
            </w:r>
          </w:p>
        </w:tc>
        <w:tc>
          <w:tcPr>
            <w:tcW w:w="4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ABD" w:rsidRPr="00461ABD" w:rsidRDefault="00461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Протяженность, км</w:t>
            </w:r>
          </w:p>
        </w:tc>
        <w:tc>
          <w:tcPr>
            <w:tcW w:w="2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ABD" w:rsidRPr="00461ABD" w:rsidRDefault="00461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Материалы труб</w:t>
            </w:r>
          </w:p>
        </w:tc>
      </w:tr>
      <w:tr w:rsidR="00461ABD" w:rsidRPr="00461ABD" w:rsidTr="00461AB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BD" w:rsidRPr="00461ABD" w:rsidRDefault="00461A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ABD" w:rsidRPr="00461ABD" w:rsidRDefault="00461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подземная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ABD" w:rsidRPr="00461ABD" w:rsidRDefault="00624D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</w:t>
            </w:r>
            <w:r w:rsidR="00461ABD" w:rsidRPr="00461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адземная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BD" w:rsidRPr="00461ABD" w:rsidRDefault="00461A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61ABD" w:rsidRPr="00461ABD" w:rsidTr="00461ABD">
        <w:trPr>
          <w:jc w:val="center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ABD" w:rsidRPr="00461ABD" w:rsidRDefault="00461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Низкого давления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ABD" w:rsidRPr="00461ABD" w:rsidRDefault="00461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75,2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ABD" w:rsidRPr="00461ABD" w:rsidRDefault="00461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7,0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ABD" w:rsidRPr="00461ABD" w:rsidRDefault="00461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Сталь</w:t>
            </w:r>
          </w:p>
        </w:tc>
      </w:tr>
      <w:tr w:rsidR="00461ABD" w:rsidRPr="00461ABD" w:rsidTr="00461AB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BD" w:rsidRPr="00461ABD" w:rsidRDefault="00461A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ABD" w:rsidRPr="00461ABD" w:rsidRDefault="00461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11,2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ABD" w:rsidRPr="00461ABD" w:rsidRDefault="00461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ABD" w:rsidRPr="00461ABD" w:rsidRDefault="00461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Полиэтилен</w:t>
            </w:r>
          </w:p>
        </w:tc>
      </w:tr>
      <w:tr w:rsidR="00461ABD" w:rsidRPr="00461ABD" w:rsidTr="00461ABD">
        <w:trPr>
          <w:jc w:val="center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ABD" w:rsidRPr="00461ABD" w:rsidRDefault="00461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Среднего давления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ABD" w:rsidRPr="00461ABD" w:rsidRDefault="00461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ABD" w:rsidRPr="00461ABD" w:rsidRDefault="00461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ABD" w:rsidRPr="00461ABD" w:rsidRDefault="00461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Сталь</w:t>
            </w:r>
          </w:p>
        </w:tc>
      </w:tr>
      <w:tr w:rsidR="00461ABD" w:rsidRPr="00461ABD" w:rsidTr="00461AB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BD" w:rsidRPr="00461ABD" w:rsidRDefault="00461A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ABD" w:rsidRPr="00461ABD" w:rsidRDefault="00461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0,4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ABD" w:rsidRPr="00461ABD" w:rsidRDefault="00461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ABD" w:rsidRPr="00461ABD" w:rsidRDefault="00461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Полиэтилен</w:t>
            </w:r>
          </w:p>
        </w:tc>
      </w:tr>
      <w:tr w:rsidR="00461ABD" w:rsidRPr="00461ABD" w:rsidTr="00461ABD">
        <w:trPr>
          <w:jc w:val="center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1ABD" w:rsidRPr="00461ABD" w:rsidRDefault="00461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Высокого давления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ABD" w:rsidRPr="00461ABD" w:rsidRDefault="00461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14,9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ABD" w:rsidRPr="00461ABD" w:rsidRDefault="00461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ABD" w:rsidRPr="00461ABD" w:rsidRDefault="00461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Сталь</w:t>
            </w:r>
          </w:p>
        </w:tc>
      </w:tr>
      <w:tr w:rsidR="00461ABD" w:rsidRPr="00461ABD" w:rsidTr="00461ABD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1ABD" w:rsidRPr="00461ABD" w:rsidRDefault="00461A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ABD" w:rsidRPr="00461ABD" w:rsidRDefault="00461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0,8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ABD" w:rsidRPr="00461ABD" w:rsidRDefault="00461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1ABD" w:rsidRPr="00461ABD" w:rsidRDefault="00461AB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61AB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полиэтилен</w:t>
            </w:r>
          </w:p>
        </w:tc>
      </w:tr>
    </w:tbl>
    <w:p w:rsidR="00A461AE" w:rsidRPr="00A461AE" w:rsidRDefault="00A461AE" w:rsidP="002C0F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06C2C" w:rsidRPr="00A23D5D" w:rsidRDefault="00606C2C" w:rsidP="00606C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Par554"/>
      <w:bookmarkEnd w:id="3"/>
      <w:r w:rsidRPr="00A23D5D">
        <w:rPr>
          <w:rFonts w:ascii="Times New Roman" w:hAnsi="Times New Roman" w:cs="Times New Roman"/>
          <w:b/>
          <w:sz w:val="28"/>
          <w:szCs w:val="28"/>
        </w:rPr>
        <w:t>Существующее состояние системы обращения с</w:t>
      </w:r>
    </w:p>
    <w:p w:rsidR="00606C2C" w:rsidRPr="00A23D5D" w:rsidRDefault="00606C2C" w:rsidP="00606C2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3D5D">
        <w:rPr>
          <w:rFonts w:ascii="Times New Roman" w:hAnsi="Times New Roman" w:cs="Times New Roman"/>
          <w:b/>
          <w:sz w:val="28"/>
          <w:szCs w:val="28"/>
        </w:rPr>
        <w:t>твердыми бытовыми отходами</w:t>
      </w:r>
    </w:p>
    <w:p w:rsidR="002C0F7E" w:rsidRPr="002C0F7E" w:rsidRDefault="002C0F7E" w:rsidP="002C0F7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15B02" w:rsidRPr="00815B02" w:rsidRDefault="00815B02" w:rsidP="00815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5B02">
        <w:rPr>
          <w:rFonts w:ascii="Times New Roman" w:hAnsi="Times New Roman" w:cs="Times New Roman"/>
          <w:sz w:val="28"/>
          <w:szCs w:val="28"/>
        </w:rPr>
        <w:t>Источниками образования твердых бытовых отходов (ТБО) являются ежедневная жизнедеятельность населения, работа предприятий, санитарная очистка и уборка населенных мест.</w:t>
      </w:r>
    </w:p>
    <w:p w:rsidR="00815B02" w:rsidRPr="00815B02" w:rsidRDefault="00815B02" w:rsidP="00815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5B02">
        <w:rPr>
          <w:rFonts w:ascii="Times New Roman" w:hAnsi="Times New Roman" w:cs="Times New Roman"/>
          <w:sz w:val="28"/>
          <w:szCs w:val="28"/>
        </w:rPr>
        <w:t>Наиболее рациональной является планово-регулярная организация сбора и удаления бытовых отходов, предусматривающая регулярный вывоз бытовых отходов с территории поселения с установленной периодичностью.</w:t>
      </w:r>
    </w:p>
    <w:p w:rsidR="00815B02" w:rsidRPr="00815B02" w:rsidRDefault="00815B02" w:rsidP="00815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5B02">
        <w:rPr>
          <w:rFonts w:ascii="Times New Roman" w:hAnsi="Times New Roman" w:cs="Times New Roman"/>
          <w:sz w:val="28"/>
          <w:szCs w:val="28"/>
        </w:rPr>
        <w:t>Сбор и удаление твердых бытовых отходов проектом намечено производить по следующим схемам:</w:t>
      </w:r>
    </w:p>
    <w:p w:rsidR="00815B02" w:rsidRPr="00815B02" w:rsidRDefault="00815B02" w:rsidP="00815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5B02">
        <w:rPr>
          <w:rFonts w:ascii="Times New Roman" w:hAnsi="Times New Roman" w:cs="Times New Roman"/>
          <w:sz w:val="28"/>
          <w:szCs w:val="28"/>
        </w:rPr>
        <w:t>- на территории усадебной застройки рекомендуется организовать проезд спецтранспорта по утвержденному расписанию и маршруту с небольшими остановками в определенных местах. Этот метод позволяет сократить расходы на организацию стационарных мест временного хранения ТБО</w:t>
      </w:r>
      <w:r w:rsidR="009E316A">
        <w:rPr>
          <w:rFonts w:ascii="Times New Roman" w:hAnsi="Times New Roman" w:cs="Times New Roman"/>
          <w:sz w:val="28"/>
          <w:szCs w:val="28"/>
        </w:rPr>
        <w:t>:</w:t>
      </w:r>
    </w:p>
    <w:p w:rsidR="00815B02" w:rsidRPr="00815B02" w:rsidRDefault="00815B02" w:rsidP="00815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5B02">
        <w:rPr>
          <w:rFonts w:ascii="Times New Roman" w:hAnsi="Times New Roman" w:cs="Times New Roman"/>
          <w:sz w:val="28"/>
          <w:szCs w:val="28"/>
        </w:rPr>
        <w:t>- для группы малоэтажных домов квартирного типа целесообразно организовать контейнерные площадки и устанавливать несменяемые контейнеры с последующей перегрузкой в мусоровоз. Необходимо организовать площадки для контейнеров, обеспечить проезды для спецавтотранспорта и подходы к сборникам отходов. Размещение мест временного хранения отходов следует согласовывать с районным архитектором и районными санэпидстанциями.</w:t>
      </w:r>
    </w:p>
    <w:p w:rsidR="00815B02" w:rsidRPr="00815B02" w:rsidRDefault="00815B02" w:rsidP="00815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5B02">
        <w:rPr>
          <w:rFonts w:ascii="Times New Roman" w:hAnsi="Times New Roman" w:cs="Times New Roman"/>
          <w:sz w:val="28"/>
          <w:szCs w:val="28"/>
        </w:rPr>
        <w:t>Контейнерные площадки должны иметь твердое покрытие, освещены, иметь условия для стока поверхностных вод.</w:t>
      </w:r>
    </w:p>
    <w:p w:rsidR="00815B02" w:rsidRPr="00815B02" w:rsidRDefault="00815B02" w:rsidP="00815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5B02">
        <w:rPr>
          <w:rFonts w:ascii="Times New Roman" w:hAnsi="Times New Roman" w:cs="Times New Roman"/>
          <w:sz w:val="28"/>
          <w:szCs w:val="28"/>
        </w:rPr>
        <w:t>Согласно концепции обращения с твердыми отходами в Российской Федерации предусматривается открытие пунктов приема вторичного сырья с целью получения вторичных ресурсов и сокращения объемов обезвреживаемых отходов.</w:t>
      </w:r>
    </w:p>
    <w:p w:rsidR="00815B02" w:rsidRPr="00815B02" w:rsidRDefault="00815B02" w:rsidP="00815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5B02">
        <w:rPr>
          <w:rFonts w:ascii="Times New Roman" w:hAnsi="Times New Roman" w:cs="Times New Roman"/>
          <w:sz w:val="28"/>
          <w:szCs w:val="28"/>
        </w:rPr>
        <w:t>Сбор и вывоз ТБО предлагается осуществлять специализированным лицензированным предприятием с использованием спецтехники.</w:t>
      </w:r>
    </w:p>
    <w:p w:rsidR="00815B02" w:rsidRPr="00815B02" w:rsidRDefault="00815B02" w:rsidP="00815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5B02">
        <w:rPr>
          <w:rFonts w:ascii="Times New Roman" w:hAnsi="Times New Roman" w:cs="Times New Roman"/>
          <w:sz w:val="28"/>
          <w:szCs w:val="28"/>
        </w:rPr>
        <w:t>Ориентировочная удельная норма накопления бытовых отходов по СНиП -2.07.01.-98* , приложение 11 составляет 450 кг/год на человека.</w:t>
      </w:r>
    </w:p>
    <w:p w:rsidR="00815B02" w:rsidRPr="00815B02" w:rsidRDefault="00815B02" w:rsidP="00815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5B02">
        <w:rPr>
          <w:rFonts w:ascii="Times New Roman" w:hAnsi="Times New Roman" w:cs="Times New Roman"/>
          <w:sz w:val="28"/>
          <w:szCs w:val="28"/>
        </w:rPr>
        <w:t>Увеличение массы отходов в год принимается 3-5%. Ориентировочный объем изъятия утильной фракции принимается на 1-ую очередь -20%; на расчетный срок 35%. Уплотнение отходов компакторами позволяет снизить объем мусора от 4 раз на 1 очередь и до 6 раз на расчетный срок.</w:t>
      </w:r>
    </w:p>
    <w:p w:rsidR="00815B02" w:rsidRPr="00815B02" w:rsidRDefault="00815B02" w:rsidP="00815B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5B02">
        <w:rPr>
          <w:rFonts w:ascii="Times New Roman" w:hAnsi="Times New Roman" w:cs="Times New Roman"/>
          <w:sz w:val="28"/>
          <w:szCs w:val="28"/>
        </w:rPr>
        <w:t xml:space="preserve">На территории городского поселения «Поселок Вейделевка» планируется открытие нового полигона ТБО </w:t>
      </w:r>
      <w:r w:rsidR="009E316A">
        <w:rPr>
          <w:rFonts w:ascii="Times New Roman" w:hAnsi="Times New Roman" w:cs="Times New Roman"/>
          <w:sz w:val="28"/>
          <w:szCs w:val="28"/>
        </w:rPr>
        <w:t>площадью</w:t>
      </w:r>
      <w:r w:rsidRPr="00815B02">
        <w:rPr>
          <w:rFonts w:ascii="Times New Roman" w:hAnsi="Times New Roman" w:cs="Times New Roman"/>
          <w:sz w:val="28"/>
          <w:szCs w:val="28"/>
        </w:rPr>
        <w:t xml:space="preserve"> 7 га. На вновь сформированном участке в качестве первоочередного мероприятия </w:t>
      </w:r>
      <w:r w:rsidRPr="00815B02">
        <w:rPr>
          <w:rFonts w:ascii="Times New Roman" w:hAnsi="Times New Roman" w:cs="Times New Roman"/>
          <w:sz w:val="28"/>
          <w:szCs w:val="28"/>
        </w:rPr>
        <w:lastRenderedPageBreak/>
        <w:t>предлагается оборудовать полигон ТБО с санитарно-защитной зоной 500 м. На расчетный срок предлагается ликвидация существующего полигона и рекультивация его территории.</w:t>
      </w:r>
    </w:p>
    <w:p w:rsidR="00815B02" w:rsidRPr="00815B02" w:rsidRDefault="00815B02" w:rsidP="00815B0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5B02">
        <w:rPr>
          <w:rFonts w:ascii="Times New Roman" w:hAnsi="Times New Roman" w:cs="Times New Roman"/>
          <w:sz w:val="28"/>
          <w:szCs w:val="28"/>
        </w:rPr>
        <w:t>Предоставление физическим и юридическим лицам услуг по сбору и вывозу ТБО осуществляется МУП «Коммунальщик».</w:t>
      </w:r>
    </w:p>
    <w:p w:rsidR="000731A9" w:rsidRPr="00815B02" w:rsidRDefault="000731A9" w:rsidP="00815B0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5B02">
        <w:rPr>
          <w:rFonts w:ascii="Times New Roman" w:eastAsia="Times New Roman" w:hAnsi="Times New Roman" w:cs="Times New Roman"/>
          <w:color w:val="000000"/>
          <w:sz w:val="28"/>
          <w:szCs w:val="28"/>
        </w:rPr>
        <w:t>Воздействие на окружающую среду будет иметь тенденцию к увеличению негативных воздействий. В тоже время, в связи с отсутствием крупных промышленных предприятий на территории района, в основном такое негативное воздействие и дальше будет обусловлена демографическим ростом населения, увеличением расхода природного газа на коммунальные нужды, а значит и выбросов в атмосферный воздух вредных веществ от котельных, также  увеличением накопления ТБО.</w:t>
      </w:r>
    </w:p>
    <w:p w:rsidR="00B254C4" w:rsidRPr="00815B02" w:rsidRDefault="00B254C4" w:rsidP="00815B0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15B02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Основными целями Программы в части утилизации (захоронения) твердых бытовых отходов являются:</w:t>
      </w:r>
    </w:p>
    <w:p w:rsidR="00B254C4" w:rsidRPr="00815B02" w:rsidRDefault="00B254C4" w:rsidP="00815B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5B02">
        <w:rPr>
          <w:rFonts w:ascii="Times New Roman" w:hAnsi="Times New Roman" w:cs="Times New Roman"/>
          <w:sz w:val="28"/>
          <w:szCs w:val="28"/>
        </w:rPr>
        <w:t xml:space="preserve">сохранение и улучшение экологической обстановки в </w:t>
      </w:r>
      <w:r w:rsidR="00815B02" w:rsidRPr="00815B02">
        <w:rPr>
          <w:rFonts w:ascii="Times New Roman" w:hAnsi="Times New Roman" w:cs="Times New Roman"/>
          <w:sz w:val="28"/>
          <w:szCs w:val="28"/>
        </w:rPr>
        <w:t xml:space="preserve">городском поселении «Поселок Вейделевка» </w:t>
      </w:r>
      <w:r w:rsidRPr="00815B02">
        <w:rPr>
          <w:rFonts w:ascii="Times New Roman" w:hAnsi="Times New Roman" w:cs="Times New Roman"/>
          <w:sz w:val="28"/>
          <w:szCs w:val="28"/>
        </w:rPr>
        <w:t>за счет уменьшения негативного влияния на окружающую среду твердых бытовых отходов;</w:t>
      </w:r>
    </w:p>
    <w:p w:rsidR="00B254C4" w:rsidRPr="00815B02" w:rsidRDefault="00B254C4" w:rsidP="00815B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5B02">
        <w:rPr>
          <w:rFonts w:ascii="Times New Roman" w:hAnsi="Times New Roman" w:cs="Times New Roman"/>
          <w:sz w:val="28"/>
          <w:szCs w:val="28"/>
        </w:rPr>
        <w:t>улучшение качества и надежности оказания услуг по вывозу и утилизации отходов;</w:t>
      </w:r>
    </w:p>
    <w:p w:rsidR="007E315A" w:rsidRPr="00815B02" w:rsidRDefault="00B254C4" w:rsidP="00815B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15B02">
        <w:rPr>
          <w:rFonts w:ascii="Times New Roman" w:hAnsi="Times New Roman" w:cs="Times New Roman"/>
          <w:sz w:val="28"/>
          <w:szCs w:val="28"/>
        </w:rPr>
        <w:t>обеспечение реализации требований природоохранного и санитарно-эпидемиологического законодательства в части сбора, транспортировки захоронения (утилизации) твердых бытовых отходов.</w:t>
      </w:r>
    </w:p>
    <w:p w:rsidR="00FF4FFF" w:rsidRDefault="00FF4FFF" w:rsidP="00FF4FFF">
      <w:pPr>
        <w:spacing w:after="0" w:line="240" w:lineRule="auto"/>
        <w:ind w:firstLine="708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BE4451">
        <w:rPr>
          <w:rFonts w:ascii="Times New Roman" w:hAnsi="Times New Roman"/>
          <w:bCs/>
          <w:iCs/>
          <w:color w:val="000000"/>
          <w:sz w:val="28"/>
          <w:szCs w:val="28"/>
        </w:rPr>
        <w:t xml:space="preserve">Структура </w:t>
      </w:r>
      <w:r w:rsidR="004C438E">
        <w:rPr>
          <w:rFonts w:ascii="Times New Roman" w:hAnsi="Times New Roman"/>
          <w:bCs/>
          <w:iCs/>
          <w:color w:val="000000"/>
          <w:sz w:val="28"/>
          <w:szCs w:val="28"/>
        </w:rPr>
        <w:t>твердых бытовых отходов</w:t>
      </w:r>
      <w:r w:rsidRPr="00BE4451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муниципального образования </w:t>
      </w:r>
      <w:r w:rsidRPr="00BE4451">
        <w:rPr>
          <w:rFonts w:ascii="Times New Roman" w:hAnsi="Times New Roman"/>
          <w:sz w:val="28"/>
          <w:szCs w:val="28"/>
        </w:rPr>
        <w:t xml:space="preserve">городского поселения «Поселок Вейделевка» </w:t>
      </w:r>
      <w:r w:rsidRPr="00BE4451">
        <w:rPr>
          <w:rFonts w:ascii="Times New Roman" w:hAnsi="Times New Roman"/>
          <w:bCs/>
          <w:iCs/>
          <w:color w:val="000000"/>
          <w:sz w:val="28"/>
          <w:szCs w:val="28"/>
        </w:rPr>
        <w:t>по группам потребителей за 201</w:t>
      </w:r>
      <w:r w:rsidR="009E316A">
        <w:rPr>
          <w:rFonts w:ascii="Times New Roman" w:hAnsi="Times New Roman"/>
          <w:bCs/>
          <w:iCs/>
          <w:color w:val="000000"/>
          <w:sz w:val="28"/>
          <w:szCs w:val="28"/>
        </w:rPr>
        <w:t xml:space="preserve">4 </w:t>
      </w:r>
      <w:r w:rsidRPr="00BE4451">
        <w:rPr>
          <w:rFonts w:ascii="Times New Roman" w:hAnsi="Times New Roman"/>
          <w:bCs/>
          <w:iCs/>
          <w:color w:val="000000"/>
          <w:sz w:val="28"/>
          <w:szCs w:val="28"/>
        </w:rPr>
        <w:t xml:space="preserve">г. приведена в таблице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1</w:t>
      </w:r>
      <w:r w:rsidR="00A706B7">
        <w:rPr>
          <w:rFonts w:ascii="Times New Roman" w:hAnsi="Times New Roman"/>
          <w:bCs/>
          <w:iCs/>
          <w:color w:val="000000"/>
          <w:sz w:val="28"/>
          <w:szCs w:val="28"/>
        </w:rPr>
        <w:t>6</w:t>
      </w:r>
      <w:r w:rsidRPr="00BE4451">
        <w:rPr>
          <w:rFonts w:ascii="Times New Roman" w:hAnsi="Times New Roman"/>
          <w:bCs/>
          <w:iCs/>
          <w:color w:val="000000"/>
          <w:sz w:val="28"/>
          <w:szCs w:val="28"/>
        </w:rPr>
        <w:t xml:space="preserve">. </w:t>
      </w:r>
    </w:p>
    <w:p w:rsidR="00FF4FFF" w:rsidRDefault="00FF4FFF" w:rsidP="00FF4FFF">
      <w:pPr>
        <w:spacing w:after="0" w:line="240" w:lineRule="auto"/>
        <w:jc w:val="right"/>
        <w:rPr>
          <w:rFonts w:ascii="Times New Roman" w:hAnsi="Times New Roman"/>
          <w:bCs/>
          <w:iCs/>
          <w:color w:val="000000"/>
          <w:sz w:val="28"/>
          <w:szCs w:val="28"/>
        </w:rPr>
      </w:pPr>
      <w:r w:rsidRPr="00BE4451">
        <w:rPr>
          <w:rFonts w:ascii="Times New Roman" w:hAnsi="Times New Roman"/>
          <w:bCs/>
          <w:iCs/>
          <w:color w:val="000000"/>
          <w:sz w:val="28"/>
          <w:szCs w:val="28"/>
        </w:rPr>
        <w:t xml:space="preserve">Таблица 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1</w:t>
      </w:r>
      <w:r w:rsidR="00A706B7">
        <w:rPr>
          <w:rFonts w:ascii="Times New Roman" w:hAnsi="Times New Roman"/>
          <w:bCs/>
          <w:iCs/>
          <w:color w:val="000000"/>
          <w:sz w:val="28"/>
          <w:szCs w:val="28"/>
        </w:rPr>
        <w:t>6</w:t>
      </w:r>
    </w:p>
    <w:tbl>
      <w:tblPr>
        <w:tblW w:w="9498" w:type="dxa"/>
        <w:tblInd w:w="108" w:type="dxa"/>
        <w:tblLook w:val="00A0" w:firstRow="1" w:lastRow="0" w:firstColumn="1" w:lastColumn="0" w:noHBand="0" w:noVBand="0"/>
      </w:tblPr>
      <w:tblGrid>
        <w:gridCol w:w="561"/>
        <w:gridCol w:w="4401"/>
        <w:gridCol w:w="4536"/>
      </w:tblGrid>
      <w:tr w:rsidR="00FF4FFF" w:rsidRPr="00D76561" w:rsidTr="00E468A2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FF" w:rsidRPr="00BE4451" w:rsidRDefault="00FF4FFF" w:rsidP="00E468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4451">
              <w:rPr>
                <w:rFonts w:ascii="Times New Roman" w:hAnsi="Times New Roman"/>
                <w:bCs/>
                <w:color w:val="000000"/>
              </w:rPr>
              <w:t>№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FF" w:rsidRPr="00BE4451" w:rsidRDefault="00FF4FFF" w:rsidP="00E468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BE4451">
              <w:rPr>
                <w:rFonts w:ascii="Times New Roman" w:hAnsi="Times New Roman"/>
                <w:bCs/>
                <w:color w:val="000000"/>
              </w:rPr>
              <w:t>Потребитель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FF" w:rsidRPr="00BE4451" w:rsidRDefault="004C438E" w:rsidP="00E468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ТБО тыс. м. куб</w:t>
            </w:r>
          </w:p>
        </w:tc>
      </w:tr>
      <w:tr w:rsidR="00FF4FFF" w:rsidRPr="00D76561" w:rsidTr="00E468A2">
        <w:trPr>
          <w:trHeight w:val="300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FF" w:rsidRPr="00BE4451" w:rsidRDefault="00FF4FFF" w:rsidP="00E468A2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BE4451">
              <w:rPr>
                <w:rFonts w:ascii="Times New Roman" w:hAnsi="Times New Roman"/>
                <w:bCs/>
                <w:color w:val="000000"/>
              </w:rPr>
              <w:t>Население</w:t>
            </w:r>
          </w:p>
        </w:tc>
      </w:tr>
      <w:tr w:rsidR="00FF4FFF" w:rsidRPr="00D76561" w:rsidTr="00E468A2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FF" w:rsidRPr="00BE4451" w:rsidRDefault="00FF4FFF" w:rsidP="00E46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FF" w:rsidRPr="00BE4451" w:rsidRDefault="00FF4FFF" w:rsidP="00E468A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Многоквартирные дома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FF" w:rsidRPr="00BE4451" w:rsidRDefault="004C438E" w:rsidP="004C43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2,45</w:t>
            </w:r>
          </w:p>
        </w:tc>
      </w:tr>
      <w:tr w:rsidR="004C438E" w:rsidRPr="00D76561" w:rsidTr="00E468A2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38E" w:rsidRPr="00BE4451" w:rsidRDefault="004C438E" w:rsidP="00E46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38E" w:rsidRPr="00BE4451" w:rsidRDefault="004C438E" w:rsidP="00E468A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Частные дома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38E" w:rsidRDefault="004C438E" w:rsidP="004C43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13,7</w:t>
            </w:r>
          </w:p>
        </w:tc>
      </w:tr>
      <w:tr w:rsidR="00FF4FFF" w:rsidRPr="00D76561" w:rsidTr="00E468A2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FF" w:rsidRPr="00BE4451" w:rsidRDefault="00FF4FFF" w:rsidP="00E46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FF" w:rsidRPr="00DD02CD" w:rsidRDefault="00FF4FFF" w:rsidP="00E468A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D02CD">
              <w:rPr>
                <w:rFonts w:ascii="Times New Roman" w:hAnsi="Times New Roman"/>
                <w:b/>
                <w:bCs/>
                <w:color w:val="000000"/>
              </w:rPr>
              <w:t>Итого население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FF" w:rsidRPr="003E1FF3" w:rsidRDefault="004C438E" w:rsidP="004C43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16,15</w:t>
            </w:r>
          </w:p>
        </w:tc>
      </w:tr>
      <w:tr w:rsidR="00FF4FFF" w:rsidRPr="00D76561" w:rsidTr="00E468A2">
        <w:trPr>
          <w:trHeight w:val="300"/>
        </w:trPr>
        <w:tc>
          <w:tcPr>
            <w:tcW w:w="949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FF" w:rsidRPr="00BE4451" w:rsidRDefault="00FF4FFF" w:rsidP="00E468A2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BE4451">
              <w:rPr>
                <w:rFonts w:ascii="Times New Roman" w:hAnsi="Times New Roman"/>
                <w:bCs/>
                <w:color w:val="000000"/>
              </w:rPr>
              <w:t>Бюджетные учреждения</w:t>
            </w:r>
            <w:r>
              <w:rPr>
                <w:rFonts w:ascii="Times New Roman" w:hAnsi="Times New Roman"/>
                <w:bCs/>
                <w:color w:val="000000"/>
              </w:rPr>
              <w:t xml:space="preserve"> (местный бюджет)</w:t>
            </w:r>
          </w:p>
        </w:tc>
      </w:tr>
      <w:tr w:rsidR="00FF4FFF" w:rsidRPr="00D76561" w:rsidTr="00E468A2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FF" w:rsidRPr="00BE4451" w:rsidRDefault="00FF4FFF" w:rsidP="00E46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FF" w:rsidRPr="00BE4451" w:rsidRDefault="00FF4FFF" w:rsidP="00E468A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Школы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FF" w:rsidRPr="00BE4451" w:rsidRDefault="004C438E" w:rsidP="00E46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0,012</w:t>
            </w:r>
          </w:p>
        </w:tc>
      </w:tr>
      <w:tr w:rsidR="00FF4FFF" w:rsidRPr="00D76561" w:rsidTr="00E468A2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FF" w:rsidRPr="00BE4451" w:rsidRDefault="00FF4FFF" w:rsidP="00E46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FF" w:rsidRPr="00BE4451" w:rsidRDefault="00FF4FFF" w:rsidP="00E468A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4451">
              <w:rPr>
                <w:rFonts w:ascii="Times New Roman" w:hAnsi="Times New Roman"/>
                <w:color w:val="000000"/>
              </w:rPr>
              <w:t>Детские сады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FF" w:rsidRPr="00BE4451" w:rsidRDefault="004C438E" w:rsidP="004C43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0,018</w:t>
            </w:r>
          </w:p>
        </w:tc>
      </w:tr>
      <w:tr w:rsidR="004C438E" w:rsidRPr="00D76561" w:rsidTr="00E468A2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38E" w:rsidRPr="00BE4451" w:rsidRDefault="004C438E" w:rsidP="00E46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3.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38E" w:rsidRPr="00BE4451" w:rsidRDefault="004C438E" w:rsidP="00E468A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Лечебные учреждения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38E" w:rsidRDefault="004C438E" w:rsidP="004C43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0,6</w:t>
            </w:r>
          </w:p>
        </w:tc>
      </w:tr>
      <w:tr w:rsidR="004C438E" w:rsidRPr="00D76561" w:rsidTr="00E468A2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38E" w:rsidRPr="00BE4451" w:rsidRDefault="004C438E" w:rsidP="00E46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4.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38E" w:rsidRPr="00BE4451" w:rsidRDefault="004C438E" w:rsidP="00E468A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Прочие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38E" w:rsidRDefault="004C438E" w:rsidP="004C43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3,77</w:t>
            </w:r>
          </w:p>
        </w:tc>
      </w:tr>
      <w:tr w:rsidR="00FF4FFF" w:rsidRPr="00D76561" w:rsidTr="00E468A2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FF" w:rsidRDefault="00FF4FFF" w:rsidP="00E46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FF" w:rsidRPr="00DD02CD" w:rsidRDefault="00FF4FFF" w:rsidP="00E468A2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DD02CD">
              <w:rPr>
                <w:rFonts w:ascii="Times New Roman" w:hAnsi="Times New Roman"/>
                <w:b/>
                <w:color w:val="000000"/>
              </w:rPr>
              <w:t>Итого бюджет: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FF" w:rsidRPr="00DD02CD" w:rsidRDefault="004C438E" w:rsidP="00E468A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color w:val="000000"/>
              </w:rPr>
              <w:t>4,4</w:t>
            </w:r>
          </w:p>
        </w:tc>
      </w:tr>
      <w:tr w:rsidR="00FF4FFF" w:rsidRPr="00D76561" w:rsidTr="004C438E">
        <w:trPr>
          <w:trHeight w:val="300"/>
        </w:trPr>
        <w:tc>
          <w:tcPr>
            <w:tcW w:w="949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FF" w:rsidRDefault="004C438E" w:rsidP="00E468A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Промышленность</w:t>
            </w:r>
          </w:p>
        </w:tc>
      </w:tr>
      <w:tr w:rsidR="00FF4FFF" w:rsidRPr="00D76561" w:rsidTr="004C438E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FF" w:rsidRPr="00BE4451" w:rsidRDefault="004C438E" w:rsidP="00E46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FF" w:rsidRPr="00BE4451" w:rsidRDefault="00FF4FFF" w:rsidP="00E468A2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Прочие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FF" w:rsidRPr="00DD02CD" w:rsidRDefault="004C438E" w:rsidP="00E468A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1,2</w:t>
            </w:r>
          </w:p>
        </w:tc>
      </w:tr>
      <w:tr w:rsidR="00FF4FFF" w:rsidRPr="00D76561" w:rsidTr="00E468A2">
        <w:trPr>
          <w:trHeight w:val="30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FF" w:rsidRPr="00BE4451" w:rsidRDefault="00FF4FFF" w:rsidP="00E468A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FF" w:rsidRPr="00DD02CD" w:rsidRDefault="00FF4FFF" w:rsidP="00E468A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DD02CD">
              <w:rPr>
                <w:rFonts w:ascii="Times New Roman" w:hAnsi="Times New Roman"/>
                <w:b/>
                <w:bCs/>
                <w:color w:val="000000"/>
              </w:rPr>
              <w:t>Итого бюджет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FF" w:rsidRPr="00DD02CD" w:rsidRDefault="004C438E" w:rsidP="00E468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1,2</w:t>
            </w:r>
          </w:p>
        </w:tc>
      </w:tr>
      <w:tr w:rsidR="00FF4FFF" w:rsidRPr="00390287" w:rsidTr="00E468A2">
        <w:trPr>
          <w:trHeight w:val="3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438E" w:rsidRPr="00390287" w:rsidRDefault="004C438E" w:rsidP="004C438E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FF" w:rsidRPr="00390287" w:rsidRDefault="004C438E" w:rsidP="00E468A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Всего по городскому поселению «Поселок Вейделевка»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4FFF" w:rsidRPr="00390287" w:rsidRDefault="004C438E" w:rsidP="00E468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21,75</w:t>
            </w:r>
          </w:p>
        </w:tc>
      </w:tr>
    </w:tbl>
    <w:p w:rsidR="002C0F7E" w:rsidRPr="00815B02" w:rsidRDefault="002C0F7E" w:rsidP="00815B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34A2A" w:rsidRPr="00D535C2" w:rsidRDefault="00D535C2" w:rsidP="00815B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Par1631"/>
      <w:bookmarkEnd w:id="4"/>
      <w:r w:rsidRPr="00D535C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4. Перспективы развития </w:t>
      </w:r>
      <w:r w:rsidR="00815B0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городского поселения «Поселок Вейделевка» </w:t>
      </w:r>
      <w:r w:rsidRPr="00D535C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 прогноз спроса на коммунальные ресурсы.</w:t>
      </w:r>
    </w:p>
    <w:p w:rsidR="00F36943" w:rsidRPr="00F36943" w:rsidRDefault="00F36943" w:rsidP="00F3694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6943" w:rsidRPr="00142488" w:rsidRDefault="00F36943" w:rsidP="00917043">
      <w:pPr>
        <w:pStyle w:val="ConsPlusNormal"/>
        <w:tabs>
          <w:tab w:val="left" w:pos="709"/>
        </w:tabs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42488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Информация о </w:t>
      </w:r>
      <w:r w:rsidR="00433E63">
        <w:rPr>
          <w:rFonts w:ascii="Times New Roman" w:hAnsi="Times New Roman" w:cs="Times New Roman"/>
          <w:sz w:val="28"/>
          <w:szCs w:val="28"/>
        </w:rPr>
        <w:t>перспективах</w:t>
      </w:r>
      <w:r w:rsidRPr="00142488">
        <w:rPr>
          <w:rFonts w:ascii="Times New Roman" w:hAnsi="Times New Roman" w:cs="Times New Roman"/>
          <w:sz w:val="28"/>
          <w:szCs w:val="28"/>
        </w:rPr>
        <w:t xml:space="preserve"> развития </w:t>
      </w:r>
      <w:r w:rsidR="00815B02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r w:rsidRPr="00142488">
        <w:rPr>
          <w:rFonts w:ascii="Times New Roman" w:hAnsi="Times New Roman" w:cs="Times New Roman"/>
          <w:sz w:val="28"/>
          <w:szCs w:val="28"/>
        </w:rPr>
        <w:t xml:space="preserve"> </w:t>
      </w:r>
      <w:r w:rsidR="00815B02">
        <w:rPr>
          <w:rFonts w:ascii="Times New Roman" w:hAnsi="Times New Roman" w:cs="Times New Roman"/>
          <w:sz w:val="28"/>
          <w:szCs w:val="28"/>
        </w:rPr>
        <w:t xml:space="preserve">«Поселок Вейделевка» </w:t>
      </w:r>
      <w:r w:rsidRPr="00142488">
        <w:rPr>
          <w:rFonts w:ascii="Times New Roman" w:hAnsi="Times New Roman" w:cs="Times New Roman"/>
          <w:sz w:val="28"/>
          <w:szCs w:val="28"/>
        </w:rPr>
        <w:t>содержится в Генеральн</w:t>
      </w:r>
      <w:r w:rsidR="00815B02">
        <w:rPr>
          <w:rFonts w:ascii="Times New Roman" w:hAnsi="Times New Roman" w:cs="Times New Roman"/>
          <w:sz w:val="28"/>
          <w:szCs w:val="28"/>
        </w:rPr>
        <w:t>ом</w:t>
      </w:r>
      <w:r w:rsidRPr="00142488"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tooltip="Решение Совета депутатов г. Новосибирска от 26.12.2007 N 824 (с изм. от 17.02.2009) &quot;О Генеральном плане города Новосибирска&quot;{КонсультантПлюс}" w:history="1">
        <w:r w:rsidRPr="00142488">
          <w:rPr>
            <w:rFonts w:ascii="Times New Roman" w:hAnsi="Times New Roman" w:cs="Times New Roman"/>
            <w:sz w:val="28"/>
            <w:szCs w:val="28"/>
          </w:rPr>
          <w:t>п</w:t>
        </w:r>
        <w:r w:rsidR="00815B02">
          <w:rPr>
            <w:rFonts w:ascii="Times New Roman" w:hAnsi="Times New Roman" w:cs="Times New Roman"/>
            <w:sz w:val="28"/>
            <w:szCs w:val="28"/>
          </w:rPr>
          <w:t>лане</w:t>
        </w:r>
      </w:hyperlink>
      <w:r w:rsidR="00815B02" w:rsidRPr="00815B02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Pr="00142488">
        <w:rPr>
          <w:rFonts w:ascii="Times New Roman" w:hAnsi="Times New Roman" w:cs="Times New Roman"/>
          <w:sz w:val="28"/>
          <w:szCs w:val="28"/>
        </w:rPr>
        <w:t xml:space="preserve"> </w:t>
      </w:r>
      <w:r w:rsidR="00815B02">
        <w:rPr>
          <w:rFonts w:ascii="Times New Roman" w:hAnsi="Times New Roman" w:cs="Times New Roman"/>
          <w:sz w:val="28"/>
          <w:szCs w:val="28"/>
        </w:rPr>
        <w:t>поселения «Поселок Вейделевка».</w:t>
      </w:r>
    </w:p>
    <w:p w:rsidR="00F36943" w:rsidRPr="00F36943" w:rsidRDefault="00F36943" w:rsidP="0091704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F36943">
        <w:rPr>
          <w:rFonts w:ascii="Times New Roman" w:hAnsi="Times New Roman" w:cs="Times New Roman"/>
          <w:sz w:val="28"/>
          <w:szCs w:val="28"/>
        </w:rPr>
        <w:t>ланируется достигнуть следующих основных показателей:</w:t>
      </w:r>
    </w:p>
    <w:p w:rsidR="00F36943" w:rsidRPr="00F36943" w:rsidRDefault="009E316A" w:rsidP="0091704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6943" w:rsidRPr="000B3CA3">
        <w:rPr>
          <w:rFonts w:ascii="Times New Roman" w:hAnsi="Times New Roman" w:cs="Times New Roman"/>
          <w:sz w:val="28"/>
          <w:szCs w:val="28"/>
        </w:rPr>
        <w:t xml:space="preserve">увеличения численности населения на перспективу до </w:t>
      </w:r>
      <w:r w:rsidR="000B3CA3" w:rsidRPr="000B3CA3">
        <w:rPr>
          <w:rFonts w:ascii="Times New Roman" w:hAnsi="Times New Roman" w:cs="Times New Roman"/>
          <w:sz w:val="28"/>
          <w:szCs w:val="28"/>
        </w:rPr>
        <w:t>8</w:t>
      </w:r>
      <w:r w:rsidR="00F36943" w:rsidRPr="000B3CA3">
        <w:rPr>
          <w:rFonts w:ascii="Times New Roman" w:hAnsi="Times New Roman" w:cs="Times New Roman"/>
          <w:sz w:val="28"/>
          <w:szCs w:val="28"/>
        </w:rPr>
        <w:t xml:space="preserve"> тыс. человек;</w:t>
      </w:r>
    </w:p>
    <w:p w:rsidR="00F36943" w:rsidRPr="00F36943" w:rsidRDefault="009E316A" w:rsidP="00917043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36943" w:rsidRPr="00F36943">
        <w:rPr>
          <w:rFonts w:ascii="Times New Roman" w:hAnsi="Times New Roman" w:cs="Times New Roman"/>
          <w:sz w:val="28"/>
          <w:szCs w:val="28"/>
        </w:rPr>
        <w:t xml:space="preserve">повышения (с учетом выбытия жилья) уровня жилищной обеспеченности </w:t>
      </w:r>
      <w:r w:rsidR="008F483B">
        <w:rPr>
          <w:rFonts w:ascii="Times New Roman" w:hAnsi="Times New Roman" w:cs="Times New Roman"/>
          <w:sz w:val="28"/>
          <w:szCs w:val="28"/>
        </w:rPr>
        <w:t xml:space="preserve"> </w:t>
      </w:r>
      <w:r w:rsidR="00F36943" w:rsidRPr="000B3CA3">
        <w:rPr>
          <w:rFonts w:ascii="Times New Roman" w:hAnsi="Times New Roman" w:cs="Times New Roman"/>
          <w:sz w:val="28"/>
          <w:szCs w:val="28"/>
        </w:rPr>
        <w:t xml:space="preserve">до </w:t>
      </w:r>
      <w:r w:rsidR="000B3CA3" w:rsidRPr="000B3CA3">
        <w:rPr>
          <w:rFonts w:ascii="Times New Roman" w:hAnsi="Times New Roman" w:cs="Times New Roman"/>
          <w:sz w:val="28"/>
          <w:szCs w:val="28"/>
        </w:rPr>
        <w:t>18</w:t>
      </w:r>
      <w:r w:rsidR="008B77D7" w:rsidRPr="000B3CA3">
        <w:rPr>
          <w:rFonts w:ascii="Times New Roman" w:hAnsi="Times New Roman" w:cs="Times New Roman"/>
          <w:sz w:val="28"/>
          <w:szCs w:val="28"/>
        </w:rPr>
        <w:t>,65</w:t>
      </w:r>
      <w:r w:rsidR="00F36943" w:rsidRPr="000B3CA3">
        <w:rPr>
          <w:rFonts w:ascii="Times New Roman" w:hAnsi="Times New Roman" w:cs="Times New Roman"/>
          <w:sz w:val="28"/>
          <w:szCs w:val="28"/>
        </w:rPr>
        <w:t xml:space="preserve"> кв</w:t>
      </w:r>
      <w:r w:rsidR="00F36943" w:rsidRPr="00F36943">
        <w:rPr>
          <w:rFonts w:ascii="Times New Roman" w:hAnsi="Times New Roman" w:cs="Times New Roman"/>
          <w:sz w:val="28"/>
          <w:szCs w:val="28"/>
        </w:rPr>
        <w:t>. м на человека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32E0C" w:rsidRPr="00B32E0C" w:rsidRDefault="00B32E0C" w:rsidP="00B32E0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2E0C">
        <w:rPr>
          <w:rFonts w:ascii="Times New Roman" w:hAnsi="Times New Roman" w:cs="Times New Roman"/>
          <w:sz w:val="28"/>
          <w:szCs w:val="28"/>
        </w:rPr>
        <w:t xml:space="preserve">На территории городского поселения «Поселок Вейделевка» планируется открытие нового полигона ТБО </w:t>
      </w:r>
      <w:r w:rsidR="009E316A">
        <w:rPr>
          <w:rFonts w:ascii="Times New Roman" w:hAnsi="Times New Roman" w:cs="Times New Roman"/>
          <w:sz w:val="28"/>
          <w:szCs w:val="28"/>
        </w:rPr>
        <w:t>площадью</w:t>
      </w:r>
      <w:r w:rsidRPr="00B32E0C">
        <w:rPr>
          <w:rFonts w:ascii="Times New Roman" w:hAnsi="Times New Roman" w:cs="Times New Roman"/>
          <w:sz w:val="28"/>
          <w:szCs w:val="28"/>
        </w:rPr>
        <w:t xml:space="preserve"> </w:t>
      </w:r>
      <w:r w:rsidR="009E316A">
        <w:rPr>
          <w:rFonts w:ascii="Times New Roman" w:hAnsi="Times New Roman" w:cs="Times New Roman"/>
          <w:sz w:val="28"/>
          <w:szCs w:val="28"/>
        </w:rPr>
        <w:t>7</w:t>
      </w:r>
      <w:r w:rsidRPr="00B32E0C">
        <w:rPr>
          <w:rFonts w:ascii="Times New Roman" w:hAnsi="Times New Roman" w:cs="Times New Roman"/>
          <w:sz w:val="28"/>
          <w:szCs w:val="28"/>
        </w:rPr>
        <w:t xml:space="preserve"> га. На вновь сформированном участке в качестве первоочередного мероприятия предлагается оборудовать полигон ТБО с санитарно-защитной зоной 500 м. На расчетный срок предлагается ликвидация существующего полигона и рекультивация его территории.</w:t>
      </w:r>
    </w:p>
    <w:p w:rsidR="00B32E0C" w:rsidRDefault="00B32E0C" w:rsidP="00B32E0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388"/>
      <w:bookmarkEnd w:id="5"/>
      <w:r w:rsidRPr="00B021F1">
        <w:rPr>
          <w:rFonts w:ascii="Times New Roman" w:hAnsi="Times New Roman" w:cs="Times New Roman"/>
          <w:sz w:val="28"/>
          <w:szCs w:val="28"/>
        </w:rPr>
        <w:t>С целью стабилизации и улучшения экологического состояния, для поддержания благоприятной для здоровья населения экологической обстановки необходимо приобретение автотранспорта для вывоза жидких и твердых бытовых отходов.</w:t>
      </w:r>
    </w:p>
    <w:p w:rsidR="00B021F1" w:rsidRDefault="00A86E00" w:rsidP="009E316A">
      <w:pPr>
        <w:pStyle w:val="ConsPlusNormal"/>
        <w:ind w:firstLine="540"/>
        <w:jc w:val="both"/>
      </w:pPr>
      <w:r w:rsidRPr="00A86E00">
        <w:rPr>
          <w:rFonts w:ascii="Times New Roman" w:hAnsi="Times New Roman" w:cs="Times New Roman"/>
          <w:sz w:val="28"/>
          <w:szCs w:val="28"/>
        </w:rPr>
        <w:t>Прогноз спроса на коммунальные ресурсы сформирован на основе данных о существующем и прогнозируемом ресурсопотреблении, рассчитанном с учетом планируемого до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A86E00">
        <w:rPr>
          <w:rFonts w:ascii="Times New Roman" w:hAnsi="Times New Roman" w:cs="Times New Roman"/>
          <w:sz w:val="28"/>
          <w:szCs w:val="28"/>
        </w:rPr>
        <w:t xml:space="preserve"> года увеличения емкости жилищного фонда </w:t>
      </w:r>
      <w:r w:rsidR="00815B02">
        <w:rPr>
          <w:rFonts w:ascii="Times New Roman" w:hAnsi="Times New Roman" w:cs="Times New Roman"/>
          <w:sz w:val="28"/>
          <w:szCs w:val="28"/>
        </w:rPr>
        <w:t xml:space="preserve">городского поселения «Поселок Вейделевка» </w:t>
      </w:r>
      <w:r w:rsidRPr="00A86E00">
        <w:rPr>
          <w:rFonts w:ascii="Times New Roman" w:hAnsi="Times New Roman" w:cs="Times New Roman"/>
          <w:sz w:val="28"/>
          <w:szCs w:val="28"/>
        </w:rPr>
        <w:t>и уровня жилищной обеспеченности на человека.</w:t>
      </w:r>
    </w:p>
    <w:p w:rsidR="009E316A" w:rsidRDefault="009E316A" w:rsidP="009E31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B29A8" w:rsidRPr="009E316A" w:rsidRDefault="004767B7" w:rsidP="009E316A">
      <w:pPr>
        <w:pStyle w:val="a4"/>
        <w:numPr>
          <w:ilvl w:val="0"/>
          <w:numId w:val="1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E31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Целевые показатели развития коммунальной инфраструктуры</w:t>
      </w:r>
    </w:p>
    <w:p w:rsidR="009E316A" w:rsidRPr="009E316A" w:rsidRDefault="009E316A" w:rsidP="009E316A">
      <w:pPr>
        <w:pStyle w:val="a4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74CEC" w:rsidRDefault="00674CEC" w:rsidP="009E31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D60D5">
        <w:rPr>
          <w:rFonts w:ascii="Times New Roman" w:hAnsi="Times New Roman" w:cs="Times New Roman"/>
          <w:sz w:val="28"/>
          <w:szCs w:val="28"/>
        </w:rPr>
        <w:t>Показатели, отражающие доступность для населения коммунальных услуг</w:t>
      </w:r>
      <w:r>
        <w:rPr>
          <w:rFonts w:ascii="Times New Roman" w:hAnsi="Times New Roman" w:cs="Times New Roman"/>
          <w:sz w:val="28"/>
          <w:szCs w:val="28"/>
        </w:rPr>
        <w:t xml:space="preserve"> приведены в таблице </w:t>
      </w:r>
      <w:r w:rsidR="007F2664">
        <w:rPr>
          <w:rFonts w:ascii="Times New Roman" w:hAnsi="Times New Roman" w:cs="Times New Roman"/>
          <w:sz w:val="28"/>
          <w:szCs w:val="28"/>
        </w:rPr>
        <w:t>1</w:t>
      </w:r>
      <w:r w:rsidR="00B32E0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4CEC" w:rsidRPr="006576F4" w:rsidRDefault="007F2664" w:rsidP="009E316A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  <w:r w:rsidR="00B32E0C">
        <w:rPr>
          <w:rFonts w:ascii="Times New Roman" w:hAnsi="Times New Roman" w:cs="Times New Roman"/>
          <w:sz w:val="28"/>
          <w:szCs w:val="28"/>
        </w:rPr>
        <w:t>7</w:t>
      </w:r>
    </w:p>
    <w:tbl>
      <w:tblPr>
        <w:tblW w:w="961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35"/>
        <w:gridCol w:w="1695"/>
        <w:gridCol w:w="1695"/>
        <w:gridCol w:w="1695"/>
        <w:gridCol w:w="1695"/>
      </w:tblGrid>
      <w:tr w:rsidR="00674CEC" w:rsidRPr="006D60D5" w:rsidTr="00E96F94">
        <w:trPr>
          <w:tblCellSpacing w:w="5" w:type="nil"/>
        </w:trPr>
        <w:tc>
          <w:tcPr>
            <w:tcW w:w="96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CEC" w:rsidRPr="006D60D5" w:rsidRDefault="00674CEC" w:rsidP="009E31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D60D5">
              <w:rPr>
                <w:rFonts w:ascii="Times New Roman" w:hAnsi="Times New Roman" w:cs="Times New Roman"/>
                <w:sz w:val="24"/>
                <w:szCs w:val="24"/>
              </w:rPr>
              <w:t>Показатели, отражающие доступность для населения коммунальных услуг</w:t>
            </w:r>
          </w:p>
        </w:tc>
      </w:tr>
      <w:tr w:rsidR="00674CEC" w:rsidRPr="006D60D5" w:rsidTr="00B32E0C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EC" w:rsidRPr="006D60D5" w:rsidRDefault="00674CEC" w:rsidP="00E96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60D5">
              <w:rPr>
                <w:rFonts w:ascii="Times New Roman" w:hAnsi="Times New Roman" w:cs="Times New Roman"/>
                <w:sz w:val="24"/>
                <w:szCs w:val="24"/>
              </w:rPr>
              <w:t>Доля расходов на оплату коммунальных услуг в совокупном доходе населения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EC" w:rsidRPr="006D60D5" w:rsidRDefault="00674CEC" w:rsidP="00E96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D5">
              <w:rPr>
                <w:rFonts w:ascii="Times New Roman" w:hAnsi="Times New Roman" w:cs="Times New Roman"/>
                <w:sz w:val="24"/>
                <w:szCs w:val="24"/>
              </w:rPr>
              <w:t>Не более 22%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EC" w:rsidRPr="006D60D5" w:rsidRDefault="00674CEC" w:rsidP="00E96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D5">
              <w:rPr>
                <w:rFonts w:ascii="Times New Roman" w:hAnsi="Times New Roman" w:cs="Times New Roman"/>
                <w:sz w:val="24"/>
                <w:szCs w:val="24"/>
              </w:rPr>
              <w:t>Не более 22%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EC" w:rsidRPr="006D60D5" w:rsidRDefault="00674CEC" w:rsidP="00E96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D5">
              <w:rPr>
                <w:rFonts w:ascii="Times New Roman" w:hAnsi="Times New Roman" w:cs="Times New Roman"/>
                <w:sz w:val="24"/>
                <w:szCs w:val="24"/>
              </w:rPr>
              <w:t>Не более 22%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EC" w:rsidRPr="006D60D5" w:rsidRDefault="00674CEC" w:rsidP="00E96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D5">
              <w:rPr>
                <w:rFonts w:ascii="Times New Roman" w:hAnsi="Times New Roman" w:cs="Times New Roman"/>
                <w:sz w:val="24"/>
                <w:szCs w:val="24"/>
              </w:rPr>
              <w:t>Не более 22%</w:t>
            </w:r>
          </w:p>
        </w:tc>
      </w:tr>
      <w:tr w:rsidR="00674CEC" w:rsidRPr="006D60D5" w:rsidTr="00B32E0C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EC" w:rsidRPr="006D60D5" w:rsidRDefault="00674CEC" w:rsidP="00E96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60D5">
              <w:rPr>
                <w:rFonts w:ascii="Times New Roman" w:hAnsi="Times New Roman" w:cs="Times New Roman"/>
                <w:sz w:val="24"/>
                <w:szCs w:val="24"/>
              </w:rPr>
              <w:t>Уровень сбора платежей населения по коммунальным услугам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EC" w:rsidRPr="006D60D5" w:rsidRDefault="00674CEC" w:rsidP="00E96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D5">
              <w:rPr>
                <w:rFonts w:ascii="Times New Roman" w:hAnsi="Times New Roman" w:cs="Times New Roman"/>
                <w:sz w:val="24"/>
                <w:szCs w:val="24"/>
              </w:rPr>
              <w:t>Не менее 95%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EC" w:rsidRPr="006D60D5" w:rsidRDefault="00674CEC" w:rsidP="00E96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D5">
              <w:rPr>
                <w:rFonts w:ascii="Times New Roman" w:hAnsi="Times New Roman" w:cs="Times New Roman"/>
                <w:sz w:val="24"/>
                <w:szCs w:val="24"/>
              </w:rPr>
              <w:t>Не менее 96%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EC" w:rsidRPr="006D60D5" w:rsidRDefault="00674CEC" w:rsidP="00E96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D5">
              <w:rPr>
                <w:rFonts w:ascii="Times New Roman" w:hAnsi="Times New Roman" w:cs="Times New Roman"/>
                <w:sz w:val="24"/>
                <w:szCs w:val="24"/>
              </w:rPr>
              <w:t>Не менее 97%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EC" w:rsidRPr="006D60D5" w:rsidRDefault="00674CEC" w:rsidP="00E96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D5">
              <w:rPr>
                <w:rFonts w:ascii="Times New Roman" w:hAnsi="Times New Roman" w:cs="Times New Roman"/>
                <w:sz w:val="24"/>
                <w:szCs w:val="24"/>
              </w:rPr>
              <w:t>Не менее 98%</w:t>
            </w:r>
          </w:p>
        </w:tc>
      </w:tr>
      <w:tr w:rsidR="00674CEC" w:rsidRPr="006D60D5" w:rsidTr="00B32E0C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EC" w:rsidRPr="006D60D5" w:rsidRDefault="00674CEC" w:rsidP="00E96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60D5">
              <w:rPr>
                <w:rFonts w:ascii="Times New Roman" w:hAnsi="Times New Roman" w:cs="Times New Roman"/>
                <w:sz w:val="24"/>
                <w:szCs w:val="24"/>
              </w:rPr>
              <w:t>Темп роста / снижения уровня сбора платежей населения за коммунальные услуги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EC" w:rsidRPr="006D60D5" w:rsidRDefault="00674CEC" w:rsidP="00E96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D5">
              <w:rPr>
                <w:rFonts w:ascii="Times New Roman" w:hAnsi="Times New Roman" w:cs="Times New Roman"/>
                <w:sz w:val="24"/>
                <w:szCs w:val="24"/>
              </w:rPr>
              <w:t>Не менее 1%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EC" w:rsidRPr="006D60D5" w:rsidRDefault="00674CEC" w:rsidP="00E96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D5">
              <w:rPr>
                <w:rFonts w:ascii="Times New Roman" w:hAnsi="Times New Roman" w:cs="Times New Roman"/>
                <w:sz w:val="24"/>
                <w:szCs w:val="24"/>
              </w:rPr>
              <w:t>Не менее 1%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EC" w:rsidRPr="006D60D5" w:rsidRDefault="00674CEC" w:rsidP="00E96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D5">
              <w:rPr>
                <w:rFonts w:ascii="Times New Roman" w:hAnsi="Times New Roman" w:cs="Times New Roman"/>
                <w:sz w:val="24"/>
                <w:szCs w:val="24"/>
              </w:rPr>
              <w:t>Не менее 1%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EC" w:rsidRPr="006D60D5" w:rsidRDefault="00674CEC" w:rsidP="00E96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D5">
              <w:rPr>
                <w:rFonts w:ascii="Times New Roman" w:hAnsi="Times New Roman" w:cs="Times New Roman"/>
                <w:sz w:val="24"/>
                <w:szCs w:val="24"/>
              </w:rPr>
              <w:t>Не менее 1%</w:t>
            </w:r>
          </w:p>
        </w:tc>
      </w:tr>
      <w:tr w:rsidR="00674CEC" w:rsidRPr="006D60D5" w:rsidTr="00B32E0C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EC" w:rsidRPr="006D60D5" w:rsidRDefault="00674CEC" w:rsidP="00E96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60D5">
              <w:rPr>
                <w:rFonts w:ascii="Times New Roman" w:hAnsi="Times New Roman" w:cs="Times New Roman"/>
                <w:sz w:val="24"/>
                <w:szCs w:val="24"/>
              </w:rPr>
              <w:t>Соотношение изменения тарифов и доходов населения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EC" w:rsidRPr="006D60D5" w:rsidRDefault="00674CEC" w:rsidP="00E96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EC" w:rsidRPr="006D60D5" w:rsidRDefault="00674CEC" w:rsidP="00E96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EC" w:rsidRPr="006D60D5" w:rsidRDefault="00674CEC" w:rsidP="00E96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EC" w:rsidRPr="006D60D5" w:rsidRDefault="00674CEC" w:rsidP="00E96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74CEC" w:rsidRPr="006D60D5" w:rsidTr="00B32E0C">
        <w:trPr>
          <w:tblCellSpacing w:w="5" w:type="nil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CEC" w:rsidRPr="006D60D5" w:rsidRDefault="00674CEC" w:rsidP="00E96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60D5">
              <w:rPr>
                <w:rFonts w:ascii="Times New Roman" w:hAnsi="Times New Roman" w:cs="Times New Roman"/>
                <w:sz w:val="24"/>
                <w:szCs w:val="24"/>
              </w:rPr>
              <w:t>Соотношение стоимости коммунальных услуг поселения и среднего по региону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EC" w:rsidRPr="006D60D5" w:rsidRDefault="00674CEC" w:rsidP="00E96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D5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EC" w:rsidRPr="006D60D5" w:rsidRDefault="00674CEC" w:rsidP="00E96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D5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EC" w:rsidRPr="006D60D5" w:rsidRDefault="00674CEC" w:rsidP="00E96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D5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4CEC" w:rsidRPr="006D60D5" w:rsidRDefault="00674CEC" w:rsidP="00E96F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60D5">
              <w:rPr>
                <w:rFonts w:ascii="Times New Roman" w:hAnsi="Times New Roman" w:cs="Times New Roman"/>
                <w:sz w:val="24"/>
                <w:szCs w:val="24"/>
              </w:rPr>
              <w:t>Не более 1</w:t>
            </w:r>
          </w:p>
        </w:tc>
      </w:tr>
    </w:tbl>
    <w:p w:rsidR="00C46BF3" w:rsidRPr="009E316A" w:rsidRDefault="00C46BF3" w:rsidP="009E316A">
      <w:pPr>
        <w:pStyle w:val="a4"/>
        <w:numPr>
          <w:ilvl w:val="0"/>
          <w:numId w:val="16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9E31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Программа инвестиционных проектов, обеспечивающих достижение целевых показателей.</w:t>
      </w:r>
    </w:p>
    <w:p w:rsidR="009E316A" w:rsidRPr="009E316A" w:rsidRDefault="009E316A" w:rsidP="009E316A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766AA" w:rsidRPr="00E766AA" w:rsidRDefault="00E766AA" w:rsidP="007E0E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E766A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Программа инвестиционных проектов, обеспечивающих достижение целевых показателей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отображена в приложении №1</w:t>
      </w:r>
      <w:r w:rsidRPr="00E766A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7E0E5B" w:rsidRDefault="007E0E5B" w:rsidP="00674CE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74CEC" w:rsidRPr="00674CEC" w:rsidRDefault="00674CEC" w:rsidP="00674CEC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74CE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7. </w:t>
      </w:r>
      <w:r w:rsidRPr="00674CE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Система управления Программой</w:t>
      </w:r>
      <w:r w:rsidR="00815B0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74CE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 контроль за ходом ее реализации.</w:t>
      </w:r>
    </w:p>
    <w:p w:rsidR="000676D9" w:rsidRDefault="000676D9" w:rsidP="000676D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0DE6" w:rsidRPr="002B0DE6" w:rsidRDefault="002B0DE6" w:rsidP="002B0D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Заказчиком П</w:t>
      </w:r>
      <w:r w:rsidRPr="002B0DE6">
        <w:rPr>
          <w:rFonts w:ascii="Times New Roman" w:hAnsi="Times New Roman" w:cs="Times New Roman"/>
          <w:sz w:val="28"/>
          <w:szCs w:val="28"/>
        </w:rPr>
        <w:t>рограммы и органом, ответственным за ее реализацию является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B02">
        <w:rPr>
          <w:rFonts w:ascii="Times New Roman" w:hAnsi="Times New Roman" w:cs="Times New Roman"/>
          <w:sz w:val="28"/>
          <w:szCs w:val="28"/>
        </w:rPr>
        <w:t>городского поселения «Поселок Вейделевка»</w:t>
      </w:r>
      <w:r w:rsidRPr="002B0DE6">
        <w:rPr>
          <w:rFonts w:ascii="Times New Roman" w:hAnsi="Times New Roman" w:cs="Times New Roman"/>
          <w:sz w:val="28"/>
          <w:szCs w:val="28"/>
        </w:rPr>
        <w:t>.</w:t>
      </w:r>
    </w:p>
    <w:p w:rsidR="002B0DE6" w:rsidRPr="002B0DE6" w:rsidRDefault="002B0DE6" w:rsidP="002B0D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0DE6">
        <w:rPr>
          <w:rFonts w:ascii="Times New Roman" w:hAnsi="Times New Roman" w:cs="Times New Roman"/>
          <w:sz w:val="28"/>
          <w:szCs w:val="28"/>
        </w:rPr>
        <w:t xml:space="preserve">Основным инструментом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B0DE6">
        <w:rPr>
          <w:rFonts w:ascii="Times New Roman" w:hAnsi="Times New Roman" w:cs="Times New Roman"/>
          <w:sz w:val="28"/>
          <w:szCs w:val="28"/>
        </w:rPr>
        <w:t>рограммы являются инвестиционные и производственные программы организаций коммунального комплекса, утвержденные в соответствии с действующим законодательством.</w:t>
      </w:r>
    </w:p>
    <w:p w:rsidR="002B0DE6" w:rsidRPr="002B0DE6" w:rsidRDefault="002B0DE6" w:rsidP="002B0D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0DE6">
        <w:rPr>
          <w:rFonts w:ascii="Times New Roman" w:hAnsi="Times New Roman" w:cs="Times New Roman"/>
          <w:sz w:val="28"/>
          <w:szCs w:val="28"/>
        </w:rPr>
        <w:t xml:space="preserve">Комплексное управление программой осуществляется администрацией </w:t>
      </w:r>
      <w:r w:rsidR="006960F3">
        <w:rPr>
          <w:rFonts w:ascii="Times New Roman" w:hAnsi="Times New Roman" w:cs="Times New Roman"/>
          <w:sz w:val="28"/>
          <w:szCs w:val="28"/>
        </w:rPr>
        <w:t xml:space="preserve"> </w:t>
      </w:r>
      <w:r w:rsidR="00815B02">
        <w:rPr>
          <w:rFonts w:ascii="Times New Roman" w:hAnsi="Times New Roman" w:cs="Times New Roman"/>
          <w:sz w:val="28"/>
          <w:szCs w:val="28"/>
        </w:rPr>
        <w:t xml:space="preserve">городского поселения «Поселок Вейделевка» </w:t>
      </w:r>
      <w:r w:rsidRPr="002B0DE6">
        <w:rPr>
          <w:rFonts w:ascii="Times New Roman" w:hAnsi="Times New Roman" w:cs="Times New Roman"/>
          <w:sz w:val="28"/>
          <w:szCs w:val="28"/>
        </w:rPr>
        <w:t>путем:</w:t>
      </w:r>
    </w:p>
    <w:p w:rsidR="002B0DE6" w:rsidRPr="002B0DE6" w:rsidRDefault="002B0DE6" w:rsidP="002B0D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0DE6">
        <w:rPr>
          <w:rFonts w:ascii="Times New Roman" w:hAnsi="Times New Roman" w:cs="Times New Roman"/>
          <w:sz w:val="28"/>
          <w:szCs w:val="28"/>
        </w:rPr>
        <w:t>- определения наиболее эффективных форм и процедур организации работ по реализации программы.</w:t>
      </w:r>
    </w:p>
    <w:p w:rsidR="002B0DE6" w:rsidRPr="002B0DE6" w:rsidRDefault="002B0DE6" w:rsidP="002B0D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0DE6">
        <w:rPr>
          <w:rFonts w:ascii="Times New Roman" w:hAnsi="Times New Roman" w:cs="Times New Roman"/>
          <w:sz w:val="28"/>
          <w:szCs w:val="28"/>
        </w:rPr>
        <w:t>- координации работ исполнителей программных мероприятий и проектов;</w:t>
      </w:r>
    </w:p>
    <w:p w:rsidR="002B0DE6" w:rsidRPr="002B0DE6" w:rsidRDefault="002B0DE6" w:rsidP="002B0D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0DE6">
        <w:rPr>
          <w:rFonts w:ascii="Times New Roman" w:hAnsi="Times New Roman" w:cs="Times New Roman"/>
          <w:sz w:val="28"/>
          <w:szCs w:val="28"/>
        </w:rPr>
        <w:t>- обеспечения контроля за ходом реализации программы;</w:t>
      </w:r>
    </w:p>
    <w:p w:rsidR="002B0DE6" w:rsidRPr="002B0DE6" w:rsidRDefault="002B0DE6" w:rsidP="002B0D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0DE6">
        <w:rPr>
          <w:rFonts w:ascii="Times New Roman" w:hAnsi="Times New Roman" w:cs="Times New Roman"/>
          <w:sz w:val="28"/>
          <w:szCs w:val="28"/>
        </w:rPr>
        <w:t>- приведения объемов финансирования программы в соответствие с фактическим уровнем цен и фактическими условиями бюджетного финансирования;</w:t>
      </w:r>
    </w:p>
    <w:p w:rsidR="002B0DE6" w:rsidRDefault="002B0DE6" w:rsidP="002B0D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0DE6">
        <w:rPr>
          <w:rFonts w:ascii="Times New Roman" w:hAnsi="Times New Roman" w:cs="Times New Roman"/>
          <w:sz w:val="28"/>
          <w:szCs w:val="28"/>
        </w:rPr>
        <w:t>- уточнения мероприятий, сроков реализации и объемов финансирования мероприятий.</w:t>
      </w:r>
    </w:p>
    <w:p w:rsidR="006960F3" w:rsidRDefault="006960F3" w:rsidP="006960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Корректировка Программы, в том числе включение в нее новых мероприятий и уточнение затрат по мероприятиям и механизму реализации Программы, в целом осуществляется в установленном порядке путем внесения изменений в Программу.</w:t>
      </w:r>
    </w:p>
    <w:p w:rsidR="00B254C4" w:rsidRDefault="00B254C4" w:rsidP="006960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676D9" w:rsidRPr="000676D9" w:rsidRDefault="000676D9" w:rsidP="002F2E1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0676D9" w:rsidRPr="000676D9" w:rsidSect="00730236">
      <w:pgSz w:w="11906" w:h="16838"/>
      <w:pgMar w:top="1134" w:right="850" w:bottom="1134" w:left="1701" w:header="708" w:footer="708" w:gutter="0"/>
      <w:pgNumType w:start="6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771" w:rsidRDefault="00A26771" w:rsidP="00B0566C">
      <w:pPr>
        <w:spacing w:after="0" w:line="240" w:lineRule="auto"/>
      </w:pPr>
      <w:r>
        <w:separator/>
      </w:r>
    </w:p>
  </w:endnote>
  <w:endnote w:type="continuationSeparator" w:id="0">
    <w:p w:rsidR="00A26771" w:rsidRDefault="00A26771" w:rsidP="00B05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771" w:rsidRDefault="00A26771" w:rsidP="00B0566C">
      <w:pPr>
        <w:spacing w:after="0" w:line="240" w:lineRule="auto"/>
      </w:pPr>
      <w:r>
        <w:separator/>
      </w:r>
    </w:p>
  </w:footnote>
  <w:footnote w:type="continuationSeparator" w:id="0">
    <w:p w:rsidR="00A26771" w:rsidRDefault="00A26771" w:rsidP="00B056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DD1" w:rsidRDefault="00AE7DD1" w:rsidP="009E2F8A">
    <w:pPr>
      <w:pStyle w:val="a8"/>
      <w:framePr w:wrap="around" w:vAnchor="text" w:hAnchor="margin" w:xAlign="center" w:y="1"/>
      <w:rPr>
        <w:rStyle w:val="af9"/>
        <w:rFonts w:eastAsiaTheme="minorEastAsia"/>
      </w:rPr>
    </w:pPr>
    <w:r>
      <w:rPr>
        <w:rStyle w:val="af9"/>
        <w:rFonts w:eastAsiaTheme="minorEastAsia"/>
      </w:rPr>
      <w:fldChar w:fldCharType="begin"/>
    </w:r>
    <w:r>
      <w:rPr>
        <w:rStyle w:val="af9"/>
        <w:rFonts w:eastAsiaTheme="minorEastAsia"/>
      </w:rPr>
      <w:instrText xml:space="preserve">PAGE  </w:instrText>
    </w:r>
    <w:r>
      <w:rPr>
        <w:rStyle w:val="af9"/>
        <w:rFonts w:eastAsiaTheme="minorEastAsia"/>
      </w:rPr>
      <w:fldChar w:fldCharType="end"/>
    </w:r>
  </w:p>
  <w:p w:rsidR="00AE7DD1" w:rsidRDefault="00AE7DD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DD1" w:rsidRDefault="00AE7DD1">
    <w:pPr>
      <w:pStyle w:val="a8"/>
      <w:jc w:val="center"/>
    </w:pPr>
  </w:p>
  <w:p w:rsidR="00AE7DD1" w:rsidRDefault="00AE7DD1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DD1" w:rsidRDefault="00AE7DD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35704"/>
    <w:multiLevelType w:val="multilevel"/>
    <w:tmpl w:val="7BA84396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77B19DA"/>
    <w:multiLevelType w:val="hybridMultilevel"/>
    <w:tmpl w:val="A0AEE142"/>
    <w:lvl w:ilvl="0" w:tplc="9F505A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F8F1597"/>
    <w:multiLevelType w:val="hybridMultilevel"/>
    <w:tmpl w:val="634CC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7727C1"/>
    <w:multiLevelType w:val="hybridMultilevel"/>
    <w:tmpl w:val="B96274B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8E410F8"/>
    <w:multiLevelType w:val="hybridMultilevel"/>
    <w:tmpl w:val="36DAC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E27408"/>
    <w:multiLevelType w:val="hybridMultilevel"/>
    <w:tmpl w:val="2C50591C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2E0D5D28"/>
    <w:multiLevelType w:val="hybridMultilevel"/>
    <w:tmpl w:val="0F2C4E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A47386"/>
    <w:multiLevelType w:val="hybridMultilevel"/>
    <w:tmpl w:val="BB7AE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0C2252"/>
    <w:multiLevelType w:val="multilevel"/>
    <w:tmpl w:val="D74AD27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9">
    <w:nsid w:val="3870652F"/>
    <w:multiLevelType w:val="hybridMultilevel"/>
    <w:tmpl w:val="4790AEF8"/>
    <w:lvl w:ilvl="0" w:tplc="1D801D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602576">
      <w:numFmt w:val="none"/>
      <w:lvlText w:val=""/>
      <w:lvlJc w:val="left"/>
      <w:pPr>
        <w:tabs>
          <w:tab w:val="num" w:pos="360"/>
        </w:tabs>
      </w:pPr>
    </w:lvl>
    <w:lvl w:ilvl="2" w:tplc="859644EE">
      <w:numFmt w:val="none"/>
      <w:lvlText w:val=""/>
      <w:lvlJc w:val="left"/>
      <w:pPr>
        <w:tabs>
          <w:tab w:val="num" w:pos="360"/>
        </w:tabs>
      </w:pPr>
    </w:lvl>
    <w:lvl w:ilvl="3" w:tplc="AA2A91DA">
      <w:numFmt w:val="none"/>
      <w:lvlText w:val=""/>
      <w:lvlJc w:val="left"/>
      <w:pPr>
        <w:tabs>
          <w:tab w:val="num" w:pos="360"/>
        </w:tabs>
      </w:pPr>
    </w:lvl>
    <w:lvl w:ilvl="4" w:tplc="F57ADCC4">
      <w:numFmt w:val="none"/>
      <w:lvlText w:val=""/>
      <w:lvlJc w:val="left"/>
      <w:pPr>
        <w:tabs>
          <w:tab w:val="num" w:pos="360"/>
        </w:tabs>
      </w:pPr>
    </w:lvl>
    <w:lvl w:ilvl="5" w:tplc="C7B640FC">
      <w:numFmt w:val="none"/>
      <w:lvlText w:val=""/>
      <w:lvlJc w:val="left"/>
      <w:pPr>
        <w:tabs>
          <w:tab w:val="num" w:pos="360"/>
        </w:tabs>
      </w:pPr>
    </w:lvl>
    <w:lvl w:ilvl="6" w:tplc="5C7C9472">
      <w:numFmt w:val="none"/>
      <w:lvlText w:val=""/>
      <w:lvlJc w:val="left"/>
      <w:pPr>
        <w:tabs>
          <w:tab w:val="num" w:pos="360"/>
        </w:tabs>
      </w:pPr>
    </w:lvl>
    <w:lvl w:ilvl="7" w:tplc="435EF86C">
      <w:numFmt w:val="none"/>
      <w:lvlText w:val=""/>
      <w:lvlJc w:val="left"/>
      <w:pPr>
        <w:tabs>
          <w:tab w:val="num" w:pos="360"/>
        </w:tabs>
      </w:pPr>
    </w:lvl>
    <w:lvl w:ilvl="8" w:tplc="E808307C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3F641CEF"/>
    <w:multiLevelType w:val="hybridMultilevel"/>
    <w:tmpl w:val="38DA7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645F21"/>
    <w:multiLevelType w:val="hybridMultilevel"/>
    <w:tmpl w:val="ACD04482"/>
    <w:lvl w:ilvl="0" w:tplc="AC14015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2AC710E"/>
    <w:multiLevelType w:val="hybridMultilevel"/>
    <w:tmpl w:val="0FD4BA06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3">
    <w:nsid w:val="4D4C3319"/>
    <w:multiLevelType w:val="hybridMultilevel"/>
    <w:tmpl w:val="38DA7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C37F04"/>
    <w:multiLevelType w:val="hybridMultilevel"/>
    <w:tmpl w:val="AED849EE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5">
    <w:nsid w:val="57D12971"/>
    <w:multiLevelType w:val="hybridMultilevel"/>
    <w:tmpl w:val="38DA7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76514D"/>
    <w:multiLevelType w:val="multilevel"/>
    <w:tmpl w:val="A426EB8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22"/>
        </w:tabs>
        <w:ind w:left="32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96"/>
        </w:tabs>
        <w:ind w:left="4296" w:hanging="1440"/>
      </w:pPr>
      <w:rPr>
        <w:rFonts w:hint="default"/>
      </w:rPr>
    </w:lvl>
  </w:abstractNum>
  <w:abstractNum w:abstractNumId="17">
    <w:nsid w:val="76921136"/>
    <w:multiLevelType w:val="hybridMultilevel"/>
    <w:tmpl w:val="E412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8273AF9"/>
    <w:multiLevelType w:val="multilevel"/>
    <w:tmpl w:val="5776B22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9">
    <w:nsid w:val="7D1E45AB"/>
    <w:multiLevelType w:val="multilevel"/>
    <w:tmpl w:val="EC842A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0">
    <w:nsid w:val="7F3F71F7"/>
    <w:multiLevelType w:val="multilevel"/>
    <w:tmpl w:val="EC842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2"/>
  </w:num>
  <w:num w:numId="2">
    <w:abstractNumId w:val="4"/>
  </w:num>
  <w:num w:numId="3">
    <w:abstractNumId w:val="9"/>
  </w:num>
  <w:num w:numId="4">
    <w:abstractNumId w:val="17"/>
  </w:num>
  <w:num w:numId="5">
    <w:abstractNumId w:val="16"/>
  </w:num>
  <w:num w:numId="6">
    <w:abstractNumId w:val="8"/>
  </w:num>
  <w:num w:numId="7">
    <w:abstractNumId w:val="18"/>
  </w:num>
  <w:num w:numId="8">
    <w:abstractNumId w:val="10"/>
  </w:num>
  <w:num w:numId="9">
    <w:abstractNumId w:val="3"/>
  </w:num>
  <w:num w:numId="10">
    <w:abstractNumId w:val="13"/>
  </w:num>
  <w:num w:numId="11">
    <w:abstractNumId w:val="15"/>
  </w:num>
  <w:num w:numId="12">
    <w:abstractNumId w:val="7"/>
  </w:num>
  <w:num w:numId="13">
    <w:abstractNumId w:val="11"/>
  </w:num>
  <w:num w:numId="14">
    <w:abstractNumId w:val="2"/>
  </w:num>
  <w:num w:numId="15">
    <w:abstractNumId w:val="0"/>
  </w:num>
  <w:num w:numId="16">
    <w:abstractNumId w:val="6"/>
  </w:num>
  <w:num w:numId="17">
    <w:abstractNumId w:val="14"/>
  </w:num>
  <w:num w:numId="18">
    <w:abstractNumId w:val="5"/>
  </w:num>
  <w:num w:numId="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5"/>
  </w:num>
  <w:num w:numId="22">
    <w:abstractNumId w:val="14"/>
  </w:num>
  <w:num w:numId="23">
    <w:abstractNumId w:val="1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2E18"/>
    <w:rsid w:val="00002F2C"/>
    <w:rsid w:val="00021150"/>
    <w:rsid w:val="00025C43"/>
    <w:rsid w:val="00030C1C"/>
    <w:rsid w:val="00031F6E"/>
    <w:rsid w:val="00052B20"/>
    <w:rsid w:val="00056FEC"/>
    <w:rsid w:val="00061271"/>
    <w:rsid w:val="000676D9"/>
    <w:rsid w:val="00070EDE"/>
    <w:rsid w:val="000731A9"/>
    <w:rsid w:val="00081FA7"/>
    <w:rsid w:val="000848C4"/>
    <w:rsid w:val="000916E8"/>
    <w:rsid w:val="00091773"/>
    <w:rsid w:val="000951BE"/>
    <w:rsid w:val="000961B7"/>
    <w:rsid w:val="000B3CA3"/>
    <w:rsid w:val="000B5735"/>
    <w:rsid w:val="000B6311"/>
    <w:rsid w:val="000C018D"/>
    <w:rsid w:val="000C045F"/>
    <w:rsid w:val="000C4659"/>
    <w:rsid w:val="000E238F"/>
    <w:rsid w:val="000F45CD"/>
    <w:rsid w:val="00107CB1"/>
    <w:rsid w:val="00115DD3"/>
    <w:rsid w:val="00120616"/>
    <w:rsid w:val="00123516"/>
    <w:rsid w:val="00130A41"/>
    <w:rsid w:val="0013228E"/>
    <w:rsid w:val="00134A2A"/>
    <w:rsid w:val="00140426"/>
    <w:rsid w:val="00142488"/>
    <w:rsid w:val="001450DD"/>
    <w:rsid w:val="00152EF7"/>
    <w:rsid w:val="00154A3B"/>
    <w:rsid w:val="00154B17"/>
    <w:rsid w:val="00157A03"/>
    <w:rsid w:val="00165657"/>
    <w:rsid w:val="0018167F"/>
    <w:rsid w:val="001850A5"/>
    <w:rsid w:val="001868EC"/>
    <w:rsid w:val="00192A53"/>
    <w:rsid w:val="00196594"/>
    <w:rsid w:val="001B0A1E"/>
    <w:rsid w:val="001B5E8F"/>
    <w:rsid w:val="001C0AF2"/>
    <w:rsid w:val="001C2DE8"/>
    <w:rsid w:val="001C7873"/>
    <w:rsid w:val="001D26A7"/>
    <w:rsid w:val="001D7843"/>
    <w:rsid w:val="001E0178"/>
    <w:rsid w:val="001E34C9"/>
    <w:rsid w:val="001E3947"/>
    <w:rsid w:val="001F4109"/>
    <w:rsid w:val="00224DC7"/>
    <w:rsid w:val="00225D34"/>
    <w:rsid w:val="00225F38"/>
    <w:rsid w:val="00235B32"/>
    <w:rsid w:val="00236C77"/>
    <w:rsid w:val="00242125"/>
    <w:rsid w:val="00254587"/>
    <w:rsid w:val="002547F7"/>
    <w:rsid w:val="00254847"/>
    <w:rsid w:val="00257CD0"/>
    <w:rsid w:val="002622AC"/>
    <w:rsid w:val="00262FD5"/>
    <w:rsid w:val="002652C7"/>
    <w:rsid w:val="00272A62"/>
    <w:rsid w:val="002748E5"/>
    <w:rsid w:val="002769D1"/>
    <w:rsid w:val="002835A2"/>
    <w:rsid w:val="002867F3"/>
    <w:rsid w:val="0029087E"/>
    <w:rsid w:val="002A73D0"/>
    <w:rsid w:val="002B0101"/>
    <w:rsid w:val="002B0DE6"/>
    <w:rsid w:val="002B10C4"/>
    <w:rsid w:val="002B1A88"/>
    <w:rsid w:val="002B5C8C"/>
    <w:rsid w:val="002C0F7E"/>
    <w:rsid w:val="002E1D01"/>
    <w:rsid w:val="002E436D"/>
    <w:rsid w:val="002E5B00"/>
    <w:rsid w:val="002F23FE"/>
    <w:rsid w:val="002F2E18"/>
    <w:rsid w:val="002F6E5A"/>
    <w:rsid w:val="00300660"/>
    <w:rsid w:val="003055AC"/>
    <w:rsid w:val="0030595F"/>
    <w:rsid w:val="0030674B"/>
    <w:rsid w:val="0031694A"/>
    <w:rsid w:val="003263C5"/>
    <w:rsid w:val="003372F1"/>
    <w:rsid w:val="003640E7"/>
    <w:rsid w:val="003668FD"/>
    <w:rsid w:val="0036760E"/>
    <w:rsid w:val="00375027"/>
    <w:rsid w:val="00385570"/>
    <w:rsid w:val="00387DA7"/>
    <w:rsid w:val="00390287"/>
    <w:rsid w:val="003945B3"/>
    <w:rsid w:val="0039759F"/>
    <w:rsid w:val="003A6034"/>
    <w:rsid w:val="003B1D5B"/>
    <w:rsid w:val="003B6CB9"/>
    <w:rsid w:val="003C615D"/>
    <w:rsid w:val="003C7841"/>
    <w:rsid w:val="003E4261"/>
    <w:rsid w:val="004022C2"/>
    <w:rsid w:val="00417468"/>
    <w:rsid w:val="00420D5A"/>
    <w:rsid w:val="00422298"/>
    <w:rsid w:val="00423F05"/>
    <w:rsid w:val="00425DA0"/>
    <w:rsid w:val="004333CB"/>
    <w:rsid w:val="00433E63"/>
    <w:rsid w:val="00434495"/>
    <w:rsid w:val="004607A2"/>
    <w:rsid w:val="00460AF0"/>
    <w:rsid w:val="00461ABD"/>
    <w:rsid w:val="00470467"/>
    <w:rsid w:val="0047254E"/>
    <w:rsid w:val="00475462"/>
    <w:rsid w:val="004767B7"/>
    <w:rsid w:val="00486A2D"/>
    <w:rsid w:val="004965D1"/>
    <w:rsid w:val="00497FFC"/>
    <w:rsid w:val="004A1AC0"/>
    <w:rsid w:val="004B4819"/>
    <w:rsid w:val="004B5585"/>
    <w:rsid w:val="004C438E"/>
    <w:rsid w:val="004D34DD"/>
    <w:rsid w:val="004D4333"/>
    <w:rsid w:val="004E10C7"/>
    <w:rsid w:val="004E3E06"/>
    <w:rsid w:val="004F7933"/>
    <w:rsid w:val="00506212"/>
    <w:rsid w:val="005100E8"/>
    <w:rsid w:val="005153F1"/>
    <w:rsid w:val="005161B9"/>
    <w:rsid w:val="00521B46"/>
    <w:rsid w:val="005241C5"/>
    <w:rsid w:val="00526709"/>
    <w:rsid w:val="00531F7C"/>
    <w:rsid w:val="005400CA"/>
    <w:rsid w:val="00543DB8"/>
    <w:rsid w:val="00546A62"/>
    <w:rsid w:val="00547337"/>
    <w:rsid w:val="0055388D"/>
    <w:rsid w:val="005552B3"/>
    <w:rsid w:val="005669B1"/>
    <w:rsid w:val="005945A1"/>
    <w:rsid w:val="005966AE"/>
    <w:rsid w:val="005B21D0"/>
    <w:rsid w:val="005B63EB"/>
    <w:rsid w:val="005C13D9"/>
    <w:rsid w:val="005C487C"/>
    <w:rsid w:val="005C5FCE"/>
    <w:rsid w:val="005C7168"/>
    <w:rsid w:val="005C7F79"/>
    <w:rsid w:val="005D0FCB"/>
    <w:rsid w:val="005D63BB"/>
    <w:rsid w:val="005E3CB9"/>
    <w:rsid w:val="005E425A"/>
    <w:rsid w:val="005E4B05"/>
    <w:rsid w:val="005F101D"/>
    <w:rsid w:val="005F2466"/>
    <w:rsid w:val="00603FAC"/>
    <w:rsid w:val="00606C2C"/>
    <w:rsid w:val="006114FF"/>
    <w:rsid w:val="00616639"/>
    <w:rsid w:val="0062205C"/>
    <w:rsid w:val="00624D5C"/>
    <w:rsid w:val="00635ECE"/>
    <w:rsid w:val="00642A99"/>
    <w:rsid w:val="006507E0"/>
    <w:rsid w:val="00656522"/>
    <w:rsid w:val="00657B6E"/>
    <w:rsid w:val="006601DF"/>
    <w:rsid w:val="00664B47"/>
    <w:rsid w:val="00667085"/>
    <w:rsid w:val="00674CEC"/>
    <w:rsid w:val="00682358"/>
    <w:rsid w:val="00684EC9"/>
    <w:rsid w:val="00691543"/>
    <w:rsid w:val="00692882"/>
    <w:rsid w:val="006960F3"/>
    <w:rsid w:val="006A0A70"/>
    <w:rsid w:val="006A13E8"/>
    <w:rsid w:val="006A1FF1"/>
    <w:rsid w:val="006A31B7"/>
    <w:rsid w:val="006A3771"/>
    <w:rsid w:val="006A4A22"/>
    <w:rsid w:val="006A4E31"/>
    <w:rsid w:val="006D1C76"/>
    <w:rsid w:val="006D4DF2"/>
    <w:rsid w:val="006E082E"/>
    <w:rsid w:val="006F1934"/>
    <w:rsid w:val="006F3BC6"/>
    <w:rsid w:val="00701D5A"/>
    <w:rsid w:val="00714402"/>
    <w:rsid w:val="00716ADB"/>
    <w:rsid w:val="007177EE"/>
    <w:rsid w:val="007237E2"/>
    <w:rsid w:val="00730236"/>
    <w:rsid w:val="00730A2E"/>
    <w:rsid w:val="007366D1"/>
    <w:rsid w:val="007507FA"/>
    <w:rsid w:val="007717A5"/>
    <w:rsid w:val="0077210C"/>
    <w:rsid w:val="0077263C"/>
    <w:rsid w:val="00781EAE"/>
    <w:rsid w:val="0078377E"/>
    <w:rsid w:val="007870F8"/>
    <w:rsid w:val="007A17E2"/>
    <w:rsid w:val="007B31F4"/>
    <w:rsid w:val="007B4B61"/>
    <w:rsid w:val="007B5EE5"/>
    <w:rsid w:val="007B61C8"/>
    <w:rsid w:val="007C7742"/>
    <w:rsid w:val="007D240A"/>
    <w:rsid w:val="007D4B8F"/>
    <w:rsid w:val="007E0E5B"/>
    <w:rsid w:val="007E315A"/>
    <w:rsid w:val="007E33C5"/>
    <w:rsid w:val="007E5FC2"/>
    <w:rsid w:val="007E735A"/>
    <w:rsid w:val="007F2664"/>
    <w:rsid w:val="007F4D25"/>
    <w:rsid w:val="008003A6"/>
    <w:rsid w:val="00801595"/>
    <w:rsid w:val="00815B02"/>
    <w:rsid w:val="00816FF8"/>
    <w:rsid w:val="0082218C"/>
    <w:rsid w:val="00824F90"/>
    <w:rsid w:val="00825173"/>
    <w:rsid w:val="00826124"/>
    <w:rsid w:val="00854217"/>
    <w:rsid w:val="00855B74"/>
    <w:rsid w:val="00863BC7"/>
    <w:rsid w:val="00872640"/>
    <w:rsid w:val="0087534A"/>
    <w:rsid w:val="008766E0"/>
    <w:rsid w:val="0088356F"/>
    <w:rsid w:val="008849A1"/>
    <w:rsid w:val="008852A6"/>
    <w:rsid w:val="00892EFE"/>
    <w:rsid w:val="00897C54"/>
    <w:rsid w:val="008A3037"/>
    <w:rsid w:val="008A3055"/>
    <w:rsid w:val="008B54FC"/>
    <w:rsid w:val="008B77D7"/>
    <w:rsid w:val="008C56E7"/>
    <w:rsid w:val="008C68AB"/>
    <w:rsid w:val="008D67DA"/>
    <w:rsid w:val="008E385E"/>
    <w:rsid w:val="008F483B"/>
    <w:rsid w:val="009018C0"/>
    <w:rsid w:val="00904807"/>
    <w:rsid w:val="00913003"/>
    <w:rsid w:val="009168D9"/>
    <w:rsid w:val="00917043"/>
    <w:rsid w:val="00922838"/>
    <w:rsid w:val="009454CD"/>
    <w:rsid w:val="00946F5D"/>
    <w:rsid w:val="0095188F"/>
    <w:rsid w:val="00972462"/>
    <w:rsid w:val="00974DCE"/>
    <w:rsid w:val="00976343"/>
    <w:rsid w:val="00976DFC"/>
    <w:rsid w:val="009773CA"/>
    <w:rsid w:val="00993851"/>
    <w:rsid w:val="009950BA"/>
    <w:rsid w:val="00996D68"/>
    <w:rsid w:val="009977C4"/>
    <w:rsid w:val="009A23B6"/>
    <w:rsid w:val="009A5573"/>
    <w:rsid w:val="009C2086"/>
    <w:rsid w:val="009C3957"/>
    <w:rsid w:val="009C7CA6"/>
    <w:rsid w:val="009C7CDD"/>
    <w:rsid w:val="009D058C"/>
    <w:rsid w:val="009D40AB"/>
    <w:rsid w:val="009E2F8A"/>
    <w:rsid w:val="009E316A"/>
    <w:rsid w:val="009E34DC"/>
    <w:rsid w:val="009F3B51"/>
    <w:rsid w:val="00A00249"/>
    <w:rsid w:val="00A16CBD"/>
    <w:rsid w:val="00A16E84"/>
    <w:rsid w:val="00A23D5D"/>
    <w:rsid w:val="00A26771"/>
    <w:rsid w:val="00A328F1"/>
    <w:rsid w:val="00A4058A"/>
    <w:rsid w:val="00A461AE"/>
    <w:rsid w:val="00A55A3C"/>
    <w:rsid w:val="00A646AC"/>
    <w:rsid w:val="00A6750D"/>
    <w:rsid w:val="00A706B7"/>
    <w:rsid w:val="00A765FF"/>
    <w:rsid w:val="00A77F68"/>
    <w:rsid w:val="00A81804"/>
    <w:rsid w:val="00A86E00"/>
    <w:rsid w:val="00A94345"/>
    <w:rsid w:val="00AD1C78"/>
    <w:rsid w:val="00AD30DE"/>
    <w:rsid w:val="00AD6A45"/>
    <w:rsid w:val="00AD7626"/>
    <w:rsid w:val="00AD79D7"/>
    <w:rsid w:val="00AE13FF"/>
    <w:rsid w:val="00AE7679"/>
    <w:rsid w:val="00AE7DD1"/>
    <w:rsid w:val="00AF2826"/>
    <w:rsid w:val="00AF5915"/>
    <w:rsid w:val="00B007C4"/>
    <w:rsid w:val="00B021F1"/>
    <w:rsid w:val="00B0566C"/>
    <w:rsid w:val="00B14DE7"/>
    <w:rsid w:val="00B15959"/>
    <w:rsid w:val="00B22558"/>
    <w:rsid w:val="00B254C4"/>
    <w:rsid w:val="00B32E0C"/>
    <w:rsid w:val="00B33284"/>
    <w:rsid w:val="00B33A41"/>
    <w:rsid w:val="00B37A23"/>
    <w:rsid w:val="00B54E03"/>
    <w:rsid w:val="00B565D9"/>
    <w:rsid w:val="00B62C00"/>
    <w:rsid w:val="00B62F3A"/>
    <w:rsid w:val="00B647D4"/>
    <w:rsid w:val="00B767D5"/>
    <w:rsid w:val="00B84325"/>
    <w:rsid w:val="00B85277"/>
    <w:rsid w:val="00B93522"/>
    <w:rsid w:val="00B95684"/>
    <w:rsid w:val="00BA1CAB"/>
    <w:rsid w:val="00BA60BC"/>
    <w:rsid w:val="00BA7C3F"/>
    <w:rsid w:val="00BB1A42"/>
    <w:rsid w:val="00BB5077"/>
    <w:rsid w:val="00BC09C4"/>
    <w:rsid w:val="00BC2160"/>
    <w:rsid w:val="00BC2A52"/>
    <w:rsid w:val="00BC2C26"/>
    <w:rsid w:val="00BD4C41"/>
    <w:rsid w:val="00BD581F"/>
    <w:rsid w:val="00BD5B26"/>
    <w:rsid w:val="00BE4451"/>
    <w:rsid w:val="00BE687C"/>
    <w:rsid w:val="00BF2342"/>
    <w:rsid w:val="00BF3F1A"/>
    <w:rsid w:val="00BF4CA0"/>
    <w:rsid w:val="00BF7F84"/>
    <w:rsid w:val="00C056D7"/>
    <w:rsid w:val="00C1111C"/>
    <w:rsid w:val="00C140CB"/>
    <w:rsid w:val="00C16840"/>
    <w:rsid w:val="00C2064D"/>
    <w:rsid w:val="00C32976"/>
    <w:rsid w:val="00C37AA4"/>
    <w:rsid w:val="00C46BF3"/>
    <w:rsid w:val="00C509E4"/>
    <w:rsid w:val="00C5384E"/>
    <w:rsid w:val="00C560B3"/>
    <w:rsid w:val="00C57D2E"/>
    <w:rsid w:val="00C63477"/>
    <w:rsid w:val="00C70902"/>
    <w:rsid w:val="00C71E40"/>
    <w:rsid w:val="00C767E3"/>
    <w:rsid w:val="00C82042"/>
    <w:rsid w:val="00C84B07"/>
    <w:rsid w:val="00CA2241"/>
    <w:rsid w:val="00CA500D"/>
    <w:rsid w:val="00CB19E9"/>
    <w:rsid w:val="00CB1FD6"/>
    <w:rsid w:val="00CB7333"/>
    <w:rsid w:val="00CC7F8B"/>
    <w:rsid w:val="00CD71CC"/>
    <w:rsid w:val="00CD7EA2"/>
    <w:rsid w:val="00CE1327"/>
    <w:rsid w:val="00CF285E"/>
    <w:rsid w:val="00D05317"/>
    <w:rsid w:val="00D054A6"/>
    <w:rsid w:val="00D1321C"/>
    <w:rsid w:val="00D165B4"/>
    <w:rsid w:val="00D25C44"/>
    <w:rsid w:val="00D300ED"/>
    <w:rsid w:val="00D31603"/>
    <w:rsid w:val="00D33D00"/>
    <w:rsid w:val="00D34354"/>
    <w:rsid w:val="00D40111"/>
    <w:rsid w:val="00D44F08"/>
    <w:rsid w:val="00D523D7"/>
    <w:rsid w:val="00D535C2"/>
    <w:rsid w:val="00D55AA0"/>
    <w:rsid w:val="00D55EAD"/>
    <w:rsid w:val="00D56DEC"/>
    <w:rsid w:val="00D72E8A"/>
    <w:rsid w:val="00D75CDE"/>
    <w:rsid w:val="00D9059D"/>
    <w:rsid w:val="00D9320C"/>
    <w:rsid w:val="00D93A5C"/>
    <w:rsid w:val="00D96A70"/>
    <w:rsid w:val="00DA5281"/>
    <w:rsid w:val="00DB6375"/>
    <w:rsid w:val="00DC23DD"/>
    <w:rsid w:val="00DC46C9"/>
    <w:rsid w:val="00DD02CD"/>
    <w:rsid w:val="00DD1A53"/>
    <w:rsid w:val="00DF0CFF"/>
    <w:rsid w:val="00DF62E8"/>
    <w:rsid w:val="00E014C4"/>
    <w:rsid w:val="00E052C1"/>
    <w:rsid w:val="00E1073B"/>
    <w:rsid w:val="00E16AB5"/>
    <w:rsid w:val="00E240C9"/>
    <w:rsid w:val="00E259C8"/>
    <w:rsid w:val="00E30C45"/>
    <w:rsid w:val="00E34EFB"/>
    <w:rsid w:val="00E369E1"/>
    <w:rsid w:val="00E37676"/>
    <w:rsid w:val="00E4069B"/>
    <w:rsid w:val="00E4145F"/>
    <w:rsid w:val="00E419F9"/>
    <w:rsid w:val="00E42642"/>
    <w:rsid w:val="00E468A2"/>
    <w:rsid w:val="00E50F42"/>
    <w:rsid w:val="00E668ED"/>
    <w:rsid w:val="00E74AD7"/>
    <w:rsid w:val="00E766AA"/>
    <w:rsid w:val="00E7782C"/>
    <w:rsid w:val="00E778A2"/>
    <w:rsid w:val="00E85755"/>
    <w:rsid w:val="00E926BE"/>
    <w:rsid w:val="00E96F94"/>
    <w:rsid w:val="00EA050D"/>
    <w:rsid w:val="00EA5002"/>
    <w:rsid w:val="00EB10FB"/>
    <w:rsid w:val="00EB5692"/>
    <w:rsid w:val="00EB7266"/>
    <w:rsid w:val="00EC2AE7"/>
    <w:rsid w:val="00EC4F61"/>
    <w:rsid w:val="00ED6B60"/>
    <w:rsid w:val="00F008AB"/>
    <w:rsid w:val="00F10164"/>
    <w:rsid w:val="00F16BBE"/>
    <w:rsid w:val="00F16E43"/>
    <w:rsid w:val="00F20608"/>
    <w:rsid w:val="00F21B34"/>
    <w:rsid w:val="00F259A0"/>
    <w:rsid w:val="00F25F42"/>
    <w:rsid w:val="00F26A3E"/>
    <w:rsid w:val="00F3091B"/>
    <w:rsid w:val="00F36943"/>
    <w:rsid w:val="00F40104"/>
    <w:rsid w:val="00F42A68"/>
    <w:rsid w:val="00F4713C"/>
    <w:rsid w:val="00F522EA"/>
    <w:rsid w:val="00F677D4"/>
    <w:rsid w:val="00F75ECF"/>
    <w:rsid w:val="00FB29A8"/>
    <w:rsid w:val="00FC296C"/>
    <w:rsid w:val="00FD4380"/>
    <w:rsid w:val="00FD519B"/>
    <w:rsid w:val="00FE36AB"/>
    <w:rsid w:val="00FF4FFF"/>
    <w:rsid w:val="00FF7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E1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6708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67085"/>
    <w:pPr>
      <w:keepNext/>
      <w:spacing w:after="0" w:line="240" w:lineRule="auto"/>
      <w:ind w:firstLine="540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u w:val="single"/>
    </w:rPr>
  </w:style>
  <w:style w:type="paragraph" w:styleId="3">
    <w:name w:val="heading 3"/>
    <w:basedOn w:val="a"/>
    <w:next w:val="a"/>
    <w:link w:val="31"/>
    <w:qFormat/>
    <w:rsid w:val="00892EF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F2E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2F2E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4333CB"/>
    <w:pPr>
      <w:ind w:left="720"/>
      <w:contextualSpacing/>
    </w:pPr>
  </w:style>
  <w:style w:type="paragraph" w:styleId="a5">
    <w:name w:val="Balloon Text"/>
    <w:basedOn w:val="a"/>
    <w:link w:val="a6"/>
    <w:unhideWhenUsed/>
    <w:rsid w:val="00C14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C140CB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66708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667085"/>
    <w:rPr>
      <w:rFonts w:ascii="Times New Roman" w:eastAsia="Times New Roman" w:hAnsi="Times New Roman" w:cs="Times New Roman"/>
      <w:b/>
      <w:bCs/>
      <w:i/>
      <w:iCs/>
      <w:sz w:val="28"/>
      <w:szCs w:val="28"/>
      <w:u w:val="single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667085"/>
  </w:style>
  <w:style w:type="paragraph" w:styleId="a7">
    <w:name w:val="No Spacing"/>
    <w:qFormat/>
    <w:rsid w:val="00667085"/>
    <w:pPr>
      <w:spacing w:after="0" w:line="240" w:lineRule="auto"/>
    </w:pPr>
    <w:rPr>
      <w:rFonts w:ascii="Calibri" w:eastAsia="Calibri" w:hAnsi="Calibri" w:cs="Times New Roman"/>
    </w:rPr>
  </w:style>
  <w:style w:type="paragraph" w:styleId="30">
    <w:name w:val="Body Text Indent 3"/>
    <w:basedOn w:val="a"/>
    <w:link w:val="32"/>
    <w:rsid w:val="00667085"/>
    <w:pPr>
      <w:spacing w:after="80" w:line="240" w:lineRule="auto"/>
      <w:ind w:left="540" w:firstLine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32">
    <w:name w:val="Основной текст с отступом 3 Знак"/>
    <w:basedOn w:val="a0"/>
    <w:link w:val="30"/>
    <w:rsid w:val="006670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6670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6670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66708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rsid w:val="006670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6670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6670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6670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6">
    <w:name w:val="xl66"/>
    <w:basedOn w:val="a"/>
    <w:rsid w:val="006670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6670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6670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6670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6670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66708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66708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66708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667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66708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6">
    <w:name w:val="xl76"/>
    <w:basedOn w:val="a"/>
    <w:rsid w:val="0066708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66708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66708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66708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0">
    <w:name w:val="xl80"/>
    <w:basedOn w:val="a"/>
    <w:rsid w:val="0066708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6670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66708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66708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667085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66708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66708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6670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6670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667085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66708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6670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66708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66708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66708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66708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66708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66708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66708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66708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66708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66708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2">
    <w:name w:val="xl102"/>
    <w:basedOn w:val="a"/>
    <w:rsid w:val="0066708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6670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66708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66708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6670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6670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66708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66708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66708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66708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66708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66708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66708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6670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66708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66708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66708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66708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66708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66708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66708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rsid w:val="0066708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4">
    <w:name w:val="xl124"/>
    <w:basedOn w:val="a"/>
    <w:rsid w:val="0066708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"/>
    <w:rsid w:val="0066708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6670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rsid w:val="0066708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rsid w:val="0066708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rsid w:val="006670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rsid w:val="0066708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66708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66708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66708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667085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66708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66708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66708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66708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66708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66708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6670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66708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"/>
    <w:rsid w:val="0066708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"/>
    <w:rsid w:val="0066708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"/>
    <w:rsid w:val="0066708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66708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66708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rsid w:val="006670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rsid w:val="00667085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rsid w:val="0066708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rsid w:val="00667085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rsid w:val="00667085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"/>
    <w:rsid w:val="0066708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66708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66708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6">
    <w:name w:val="xl156"/>
    <w:basedOn w:val="a"/>
    <w:rsid w:val="0066708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7">
    <w:name w:val="xl157"/>
    <w:basedOn w:val="a"/>
    <w:rsid w:val="0066708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"/>
    <w:rsid w:val="0066708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66708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unhideWhenUsed/>
    <w:rsid w:val="00667085"/>
    <w:rPr>
      <w:color w:val="0000FF"/>
      <w:u w:val="single"/>
    </w:rPr>
  </w:style>
  <w:style w:type="character" w:styleId="ad">
    <w:name w:val="FollowedHyperlink"/>
    <w:basedOn w:val="a0"/>
    <w:uiPriority w:val="99"/>
    <w:unhideWhenUsed/>
    <w:rsid w:val="00667085"/>
    <w:rPr>
      <w:color w:val="800080"/>
      <w:u w:val="single"/>
    </w:rPr>
  </w:style>
  <w:style w:type="character" w:styleId="ae">
    <w:name w:val="Subtle Reference"/>
    <w:basedOn w:val="a0"/>
    <w:uiPriority w:val="31"/>
    <w:qFormat/>
    <w:rsid w:val="00667085"/>
    <w:rPr>
      <w:smallCaps/>
      <w:color w:val="C0504D" w:themeColor="accent2"/>
      <w:u w:val="single"/>
    </w:rPr>
  </w:style>
  <w:style w:type="character" w:styleId="af">
    <w:name w:val="Emphasis"/>
    <w:basedOn w:val="a0"/>
    <w:qFormat/>
    <w:rsid w:val="00667085"/>
    <w:rPr>
      <w:i/>
      <w:iCs/>
    </w:rPr>
  </w:style>
  <w:style w:type="paragraph" w:styleId="af0">
    <w:name w:val="Title"/>
    <w:basedOn w:val="a"/>
    <w:next w:val="a"/>
    <w:link w:val="af1"/>
    <w:qFormat/>
    <w:rsid w:val="0066708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1">
    <w:name w:val="Название Знак"/>
    <w:basedOn w:val="a0"/>
    <w:link w:val="af0"/>
    <w:rsid w:val="0066708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2">
    <w:name w:val="Subtitle"/>
    <w:basedOn w:val="a"/>
    <w:next w:val="a"/>
    <w:link w:val="af3"/>
    <w:qFormat/>
    <w:rsid w:val="00667085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3">
    <w:name w:val="Подзаголовок Знак"/>
    <w:basedOn w:val="a0"/>
    <w:link w:val="af2"/>
    <w:rsid w:val="0066708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4">
    <w:name w:val="Strong"/>
    <w:basedOn w:val="a0"/>
    <w:qFormat/>
    <w:rsid w:val="00667085"/>
    <w:rPr>
      <w:b/>
      <w:bCs/>
    </w:rPr>
  </w:style>
  <w:style w:type="numbering" w:customStyle="1" w:styleId="21">
    <w:name w:val="Нет списка2"/>
    <w:next w:val="a2"/>
    <w:uiPriority w:val="99"/>
    <w:semiHidden/>
    <w:unhideWhenUsed/>
    <w:rsid w:val="00667085"/>
  </w:style>
  <w:style w:type="table" w:customStyle="1" w:styleId="12">
    <w:name w:val="Сетка таблицы1"/>
    <w:basedOn w:val="a1"/>
    <w:next w:val="a3"/>
    <w:rsid w:val="006670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5">
    <w:name w:val="Гипертекстовая ссылка"/>
    <w:uiPriority w:val="99"/>
    <w:rsid w:val="0047254E"/>
    <w:rPr>
      <w:b/>
      <w:bCs/>
      <w:color w:val="008000"/>
    </w:rPr>
  </w:style>
  <w:style w:type="character" w:customStyle="1" w:styleId="blk">
    <w:name w:val="blk"/>
    <w:basedOn w:val="a0"/>
    <w:rsid w:val="0047254E"/>
  </w:style>
  <w:style w:type="character" w:customStyle="1" w:styleId="apple-converted-space">
    <w:name w:val="apple-converted-space"/>
    <w:basedOn w:val="a0"/>
    <w:rsid w:val="00946F5D"/>
  </w:style>
  <w:style w:type="table" w:customStyle="1" w:styleId="22">
    <w:name w:val="Сетка таблицы2"/>
    <w:basedOn w:val="a1"/>
    <w:next w:val="a3"/>
    <w:uiPriority w:val="59"/>
    <w:rsid w:val="00E376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3">
    <w:name w:val="Заголовок 3 Знак"/>
    <w:basedOn w:val="a0"/>
    <w:uiPriority w:val="9"/>
    <w:semiHidden/>
    <w:rsid w:val="00892EFE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31">
    <w:name w:val="Заголовок 3 Знак1"/>
    <w:basedOn w:val="a0"/>
    <w:link w:val="3"/>
    <w:rsid w:val="00892EF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af6">
    <w:name w:val="Основной"/>
    <w:basedOn w:val="a"/>
    <w:link w:val="af7"/>
    <w:rsid w:val="005F101D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7">
    <w:name w:val="Основной Знак"/>
    <w:link w:val="af6"/>
    <w:rsid w:val="005F101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8">
    <w:name w:val="Normal (Web)"/>
    <w:basedOn w:val="a"/>
    <w:rsid w:val="00486A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unhideWhenUsed/>
    <w:rsid w:val="00CC7F8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CC7F8B"/>
    <w:rPr>
      <w:rFonts w:eastAsiaTheme="minorEastAsia"/>
      <w:lang w:eastAsia="ru-RU"/>
    </w:rPr>
  </w:style>
  <w:style w:type="character" w:styleId="af9">
    <w:name w:val="page number"/>
    <w:uiPriority w:val="99"/>
    <w:rsid w:val="00CD7EA2"/>
    <w:rPr>
      <w:rFonts w:cs="Times New Roman"/>
    </w:rPr>
  </w:style>
  <w:style w:type="paragraph" w:customStyle="1" w:styleId="afa">
    <w:name w:val="Содержимое таблицы"/>
    <w:basedOn w:val="a"/>
    <w:uiPriority w:val="99"/>
    <w:rsid w:val="00CD7EA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istParagraph1">
    <w:name w:val="List Paragraph1"/>
    <w:basedOn w:val="a"/>
    <w:rsid w:val="00A23D5D"/>
    <w:pPr>
      <w:spacing w:after="0" w:line="240" w:lineRule="auto"/>
      <w:ind w:left="708"/>
    </w:pPr>
    <w:rPr>
      <w:rFonts w:ascii="Calibri" w:eastAsia="Times New Roman" w:hAnsi="Calibri" w:cs="Times New Roman"/>
      <w:sz w:val="20"/>
      <w:szCs w:val="20"/>
    </w:rPr>
  </w:style>
  <w:style w:type="paragraph" w:customStyle="1" w:styleId="S">
    <w:name w:val="S_Обычный"/>
    <w:basedOn w:val="a"/>
    <w:link w:val="S0"/>
    <w:rsid w:val="00815B02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_Обычный Знак"/>
    <w:link w:val="S"/>
    <w:locked/>
    <w:rsid w:val="00815B02"/>
    <w:rPr>
      <w:rFonts w:ascii="Times New Roman" w:eastAsia="Times New Roman" w:hAnsi="Times New Roman" w:cs="Times New Roman"/>
      <w:sz w:val="24"/>
      <w:szCs w:val="24"/>
    </w:rPr>
  </w:style>
  <w:style w:type="character" w:customStyle="1" w:styleId="afb">
    <w:name w:val="Основной текст Знак"/>
    <w:basedOn w:val="a0"/>
    <w:link w:val="afc"/>
    <w:rsid w:val="002A73D0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fc">
    <w:name w:val="Body Text"/>
    <w:basedOn w:val="a"/>
    <w:link w:val="afb"/>
    <w:rsid w:val="002A73D0"/>
    <w:pPr>
      <w:widowControl w:val="0"/>
      <w:shd w:val="clear" w:color="auto" w:fill="FFFFFF"/>
      <w:spacing w:after="300" w:line="322" w:lineRule="exact"/>
      <w:jc w:val="center"/>
    </w:pPr>
    <w:rPr>
      <w:rFonts w:ascii="Times New Roman" w:eastAsiaTheme="minorHAnsi" w:hAnsi="Times New Roman" w:cs="Times New Roman"/>
      <w:sz w:val="27"/>
      <w:szCs w:val="27"/>
      <w:lang w:eastAsia="en-US"/>
    </w:rPr>
  </w:style>
  <w:style w:type="character" w:customStyle="1" w:styleId="13">
    <w:name w:val="Основной текст Знак1"/>
    <w:basedOn w:val="a0"/>
    <w:uiPriority w:val="99"/>
    <w:semiHidden/>
    <w:rsid w:val="002A73D0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8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garantF1://2207682.0" TargetMode="External"/><Relationship Id="rId18" Type="http://schemas.openxmlformats.org/officeDocument/2006/relationships/hyperlink" Target="consultantplus://offline/ref=68D8E537428E69B3EB62A8F748179270BA278FD89889975179828354BDBB60EEB149DD8228C12F39861819uFm4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zakon.scli.ru/ru/legal_texts/act_municipal_education/index.php?do4=document&amp;id4=96e20c02-1b12-465a-b64c-24aa92270007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dmveidelevka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garantF1://220768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7C1B2-F06C-45B8-9197-35BCBAFF3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28</Pages>
  <Words>6407</Words>
  <Characters>36526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Половнева Ирина Юрьевна</dc:creator>
  <cp:lastModifiedBy>Windows User</cp:lastModifiedBy>
  <cp:revision>15</cp:revision>
  <cp:lastPrinted>2019-08-22T11:36:00Z</cp:lastPrinted>
  <dcterms:created xsi:type="dcterms:W3CDTF">2019-06-14T06:16:00Z</dcterms:created>
  <dcterms:modified xsi:type="dcterms:W3CDTF">2019-10-22T10:19:00Z</dcterms:modified>
</cp:coreProperties>
</file>